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C2E6" w14:textId="77777777" w:rsidR="000755BF" w:rsidRDefault="000755BF" w:rsidP="00025DF9">
      <w:pPr>
        <w:pStyle w:val="Corpotesto"/>
        <w:spacing w:before="78"/>
        <w:ind w:left="1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 w:bidi="ar-SA"/>
        </w:rPr>
        <w:drawing>
          <wp:inline distT="0" distB="0" distL="0" distR="0" wp14:anchorId="7D553683" wp14:editId="491937C6">
            <wp:extent cx="1982235" cy="921600"/>
            <wp:effectExtent l="0" t="0" r="0" b="0"/>
            <wp:docPr id="1" name="Immagine 1" descr="../../../Schermata%202020-03-04%20alle%2017.0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hermata%202020-03-04%20alle%2017.09.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35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D3F0" w14:textId="77777777" w:rsidR="000755BF" w:rsidRDefault="000755BF" w:rsidP="00F935CB">
      <w:pPr>
        <w:pStyle w:val="Corpotesto"/>
        <w:spacing w:before="78"/>
        <w:ind w:left="112" w:firstLine="0"/>
        <w:jc w:val="right"/>
        <w:rPr>
          <w:rFonts w:ascii="Times New Roman" w:hAnsi="Times New Roman" w:cs="Times New Roman"/>
        </w:rPr>
      </w:pPr>
    </w:p>
    <w:p w14:paraId="2835649F" w14:textId="77777777" w:rsidR="000755BF" w:rsidRDefault="000755BF" w:rsidP="00F935CB">
      <w:pPr>
        <w:pStyle w:val="Corpotesto"/>
        <w:spacing w:before="78"/>
        <w:ind w:left="112" w:firstLine="0"/>
        <w:jc w:val="right"/>
        <w:rPr>
          <w:rFonts w:ascii="Times New Roman" w:hAnsi="Times New Roman" w:cs="Times New Roman"/>
        </w:rPr>
      </w:pPr>
    </w:p>
    <w:p w14:paraId="2361F7B6" w14:textId="77777777" w:rsidR="00025DF9" w:rsidRDefault="00025DF9" w:rsidP="00F935CB">
      <w:pPr>
        <w:pStyle w:val="Corpotesto"/>
        <w:spacing w:before="78"/>
        <w:ind w:left="112" w:firstLine="0"/>
        <w:jc w:val="right"/>
        <w:rPr>
          <w:rFonts w:ascii="Times New Roman" w:hAnsi="Times New Roman" w:cs="Times New Roman"/>
        </w:rPr>
      </w:pPr>
    </w:p>
    <w:p w14:paraId="0068D3B1" w14:textId="30988A6D" w:rsidR="00A60903" w:rsidRPr="00556AA5" w:rsidRDefault="002928BF" w:rsidP="00F935CB">
      <w:pPr>
        <w:pStyle w:val="Corpotesto"/>
        <w:spacing w:before="78"/>
        <w:ind w:left="112" w:firstLine="0"/>
        <w:jc w:val="right"/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</w:rPr>
        <w:t xml:space="preserve">Rome, </w:t>
      </w:r>
      <w:r w:rsidR="00661FD6">
        <w:rPr>
          <w:rFonts w:ascii="Times New Roman" w:hAnsi="Times New Roman" w:cs="Times New Roman"/>
        </w:rPr>
        <w:t>May 4</w:t>
      </w:r>
      <w:r w:rsidR="00661FD6" w:rsidRPr="000755BF">
        <w:rPr>
          <w:rFonts w:ascii="Times New Roman" w:hAnsi="Times New Roman" w:cs="Times New Roman"/>
          <w:vertAlign w:val="superscript"/>
        </w:rPr>
        <w:t>th</w:t>
      </w:r>
      <w:r w:rsidR="00661FD6">
        <w:rPr>
          <w:rFonts w:ascii="Times New Roman" w:hAnsi="Times New Roman" w:cs="Times New Roman"/>
        </w:rPr>
        <w:t xml:space="preserve"> </w:t>
      </w:r>
      <w:r w:rsidRPr="00556AA5">
        <w:rPr>
          <w:rFonts w:ascii="Times New Roman" w:hAnsi="Times New Roman" w:cs="Times New Roman"/>
        </w:rPr>
        <w:t>20</w:t>
      </w:r>
      <w:r w:rsidR="00B52C5A">
        <w:rPr>
          <w:rFonts w:ascii="Times New Roman" w:hAnsi="Times New Roman" w:cs="Times New Roman"/>
        </w:rPr>
        <w:t>2</w:t>
      </w:r>
      <w:r w:rsidR="006D346E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508DE738" w14:textId="77777777" w:rsidR="000755BF" w:rsidRDefault="000755BF" w:rsidP="00F935CB">
      <w:pPr>
        <w:pStyle w:val="Titolo1"/>
        <w:spacing w:line="480" w:lineRule="auto"/>
        <w:ind w:left="112" w:right="1780" w:firstLine="0"/>
        <w:rPr>
          <w:rFonts w:ascii="Times New Roman" w:hAnsi="Times New Roman" w:cs="Times New Roman"/>
          <w:sz w:val="28"/>
          <w:szCs w:val="28"/>
        </w:rPr>
      </w:pPr>
    </w:p>
    <w:p w14:paraId="6EEC38D7" w14:textId="77777777" w:rsidR="000755BF" w:rsidRPr="00556AA5" w:rsidRDefault="000755BF" w:rsidP="000755BF">
      <w:pPr>
        <w:pStyle w:val="Titolo1"/>
        <w:spacing w:line="48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6AA5">
        <w:rPr>
          <w:rFonts w:ascii="Times New Roman" w:hAnsi="Times New Roman" w:cs="Times New Roman"/>
          <w:sz w:val="28"/>
          <w:szCs w:val="28"/>
        </w:rPr>
        <w:t>Joint Educational Program with London School of Economics</w:t>
      </w:r>
    </w:p>
    <w:p w14:paraId="774D951A" w14:textId="77777777" w:rsidR="000755BF" w:rsidRPr="00556AA5" w:rsidRDefault="000755BF" w:rsidP="000755BF">
      <w:pPr>
        <w:pStyle w:val="Titolo1"/>
        <w:tabs>
          <w:tab w:val="left" w:pos="6096"/>
        </w:tabs>
        <w:spacing w:line="480" w:lineRule="auto"/>
        <w:ind w:left="112" w:firstLine="0"/>
        <w:jc w:val="center"/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</w:rPr>
        <w:t>Call for Applications</w:t>
      </w:r>
    </w:p>
    <w:p w14:paraId="765DF02B" w14:textId="77777777" w:rsidR="000755BF" w:rsidRDefault="000755BF" w:rsidP="000755BF">
      <w:pPr>
        <w:spacing w:line="480" w:lineRule="auto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A5">
        <w:rPr>
          <w:rFonts w:ascii="Times New Roman" w:hAnsi="Times New Roman" w:cs="Times New Roman"/>
          <w:b/>
          <w:sz w:val="24"/>
          <w:szCs w:val="24"/>
        </w:rPr>
        <w:t>For students of the Faculties of Economics and Psychology</w:t>
      </w:r>
    </w:p>
    <w:p w14:paraId="0CD386DA" w14:textId="77777777" w:rsidR="000755BF" w:rsidRPr="000755BF" w:rsidRDefault="000755BF" w:rsidP="000755BF">
      <w:pPr>
        <w:spacing w:line="480" w:lineRule="auto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91BF5" w14:textId="77777777" w:rsidR="000755BF" w:rsidRPr="000755BF" w:rsidRDefault="000755BF" w:rsidP="000755BF">
      <w:pPr>
        <w:pStyle w:val="Paragrafoelenco"/>
        <w:numPr>
          <w:ilvl w:val="0"/>
          <w:numId w:val="5"/>
        </w:numPr>
        <w:tabs>
          <w:tab w:val="left" w:pos="473"/>
        </w:tabs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556AA5">
        <w:rPr>
          <w:rFonts w:ascii="Times New Roman" w:hAnsi="Times New Roman" w:cs="Times New Roman"/>
          <w:b/>
          <w:sz w:val="24"/>
          <w:szCs w:val="24"/>
        </w:rPr>
        <w:t>General</w:t>
      </w:r>
      <w:r w:rsidRPr="00556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b/>
          <w:sz w:val="24"/>
          <w:szCs w:val="24"/>
        </w:rPr>
        <w:t>rules</w:t>
      </w:r>
    </w:p>
    <w:p w14:paraId="6EE259C5" w14:textId="77777777" w:rsidR="00A60903" w:rsidRPr="00556AA5" w:rsidRDefault="00A60903">
      <w:pPr>
        <w:pStyle w:val="Corpotesto"/>
        <w:spacing w:before="12"/>
        <w:ind w:firstLine="0"/>
        <w:rPr>
          <w:rFonts w:ascii="Times New Roman" w:hAnsi="Times New Roman" w:cs="Times New Roman"/>
          <w:b/>
        </w:rPr>
      </w:pPr>
    </w:p>
    <w:p w14:paraId="7C9ADD9D" w14:textId="77777777" w:rsidR="00A60903" w:rsidRPr="00556AA5" w:rsidRDefault="002928BF">
      <w:pPr>
        <w:pStyle w:val="Paragrafoelenco"/>
        <w:numPr>
          <w:ilvl w:val="0"/>
          <w:numId w:val="4"/>
        </w:numPr>
        <w:tabs>
          <w:tab w:val="left" w:pos="473"/>
        </w:tabs>
        <w:ind w:right="106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UER and London School of Economics have a Joint Educational Partnership, that permits UER students to attend the LSE Summer School of Business and</w:t>
      </w:r>
      <w:r w:rsidRPr="00556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Management.</w:t>
      </w:r>
    </w:p>
    <w:p w14:paraId="5C34C466" w14:textId="77777777" w:rsidR="00A60903" w:rsidRPr="00556AA5" w:rsidRDefault="00A60903">
      <w:pPr>
        <w:pStyle w:val="Corpotesto"/>
        <w:spacing w:before="11"/>
        <w:ind w:firstLine="0"/>
        <w:rPr>
          <w:rFonts w:ascii="Times New Roman" w:hAnsi="Times New Roman" w:cs="Times New Roman"/>
        </w:rPr>
      </w:pPr>
    </w:p>
    <w:p w14:paraId="6F5F5A56" w14:textId="77777777" w:rsidR="00A60903" w:rsidRPr="00556AA5" w:rsidRDefault="00D13F00">
      <w:pPr>
        <w:pStyle w:val="Paragrafoelenco"/>
        <w:numPr>
          <w:ilvl w:val="0"/>
          <w:numId w:val="4"/>
        </w:numPr>
        <w:tabs>
          <w:tab w:val="left" w:pos="473"/>
        </w:tabs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Students will be considered for participation if they are currently enrolled in:</w:t>
      </w:r>
    </w:p>
    <w:p w14:paraId="38199AEA" w14:textId="77777777" w:rsidR="00A60903" w:rsidRPr="00556AA5" w:rsidRDefault="002928B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2nd and 3rd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Bachelor’s degree in Economics</w:t>
      </w:r>
      <w:r w:rsidRPr="00556AA5">
        <w:rPr>
          <w:rFonts w:ascii="Times New Roman" w:hAnsi="Times New Roman" w:cs="Times New Roman"/>
          <w:sz w:val="24"/>
          <w:szCs w:val="24"/>
        </w:rPr>
        <w:t xml:space="preserve"> and Business</w:t>
      </w:r>
      <w:r w:rsidRPr="00556A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Administration;</w:t>
      </w:r>
    </w:p>
    <w:p w14:paraId="4958DEA5" w14:textId="77777777" w:rsidR="00A60903" w:rsidRPr="00556AA5" w:rsidRDefault="002928B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44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2nd and 3rd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Bachelor’s degree</w:t>
      </w:r>
      <w:r w:rsidRPr="00556AA5">
        <w:rPr>
          <w:rFonts w:ascii="Times New Roman" w:hAnsi="Times New Roman" w:cs="Times New Roman"/>
          <w:sz w:val="24"/>
          <w:szCs w:val="24"/>
        </w:rPr>
        <w:t xml:space="preserve"> in Psychological Sciences and Techniques (curricula of Psychology of Work and</w:t>
      </w:r>
      <w:r w:rsidRPr="0055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Organizations);</w:t>
      </w:r>
    </w:p>
    <w:p w14:paraId="71623F66" w14:textId="77777777" w:rsidR="00A60903" w:rsidRPr="00556AA5" w:rsidRDefault="002928B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95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1st and 2nd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Master’s degree in Economics</w:t>
      </w:r>
      <w:r w:rsidRPr="00556AA5">
        <w:rPr>
          <w:rFonts w:ascii="Times New Roman" w:hAnsi="Times New Roman" w:cs="Times New Roman"/>
          <w:sz w:val="24"/>
          <w:szCs w:val="24"/>
        </w:rPr>
        <w:t xml:space="preserve"> and Innovation</w:t>
      </w:r>
      <w:r w:rsidRPr="00556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Management;</w:t>
      </w:r>
    </w:p>
    <w:p w14:paraId="612715A1" w14:textId="77777777" w:rsidR="00A60903" w:rsidRPr="00556AA5" w:rsidRDefault="002928B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4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1st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and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2nd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year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of</w:t>
      </w:r>
      <w:r w:rsidRPr="00556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Master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of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Science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in</w:t>
      </w:r>
      <w:r w:rsidRPr="00556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Psychology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(curricula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of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Psychology</w:t>
      </w:r>
      <w:r w:rsidRPr="00556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of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Work and</w:t>
      </w:r>
      <w:r w:rsidRPr="0055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Organizations).</w:t>
      </w:r>
    </w:p>
    <w:p w14:paraId="337598C8" w14:textId="77777777" w:rsidR="00A60903" w:rsidRPr="00556AA5" w:rsidRDefault="00A60903">
      <w:pPr>
        <w:pStyle w:val="Corpotesto"/>
        <w:spacing w:before="5"/>
        <w:ind w:firstLine="0"/>
        <w:rPr>
          <w:rFonts w:ascii="Times New Roman" w:hAnsi="Times New Roman" w:cs="Times New Roman"/>
        </w:rPr>
      </w:pPr>
    </w:p>
    <w:p w14:paraId="4172FB96" w14:textId="37A32C44" w:rsidR="00A60903" w:rsidRPr="00556AA5" w:rsidRDefault="002928BF">
      <w:pPr>
        <w:pStyle w:val="Paragrafoelenco"/>
        <w:numPr>
          <w:ilvl w:val="0"/>
          <w:numId w:val="4"/>
        </w:numPr>
        <w:tabs>
          <w:tab w:val="left" w:pos="473"/>
        </w:tabs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The period of mobility will be </w:t>
      </w:r>
      <w:r w:rsidR="000975C3">
        <w:rPr>
          <w:rFonts w:ascii="Times New Roman" w:hAnsi="Times New Roman" w:cs="Times New Roman"/>
          <w:sz w:val="24"/>
          <w:szCs w:val="24"/>
        </w:rPr>
        <w:t>5</w:t>
      </w:r>
      <w:r w:rsidR="000975C3" w:rsidRPr="00025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5C3">
        <w:rPr>
          <w:rFonts w:ascii="Times New Roman" w:hAnsi="Times New Roman" w:cs="Times New Roman"/>
          <w:sz w:val="24"/>
          <w:szCs w:val="24"/>
        </w:rPr>
        <w:t xml:space="preserve"> </w:t>
      </w:r>
      <w:r w:rsidR="00E6050A">
        <w:rPr>
          <w:rFonts w:ascii="Times New Roman" w:hAnsi="Times New Roman" w:cs="Times New Roman"/>
          <w:sz w:val="24"/>
          <w:szCs w:val="24"/>
        </w:rPr>
        <w:t xml:space="preserve">- </w:t>
      </w:r>
      <w:r w:rsidR="00BC7101" w:rsidRPr="00556AA5">
        <w:rPr>
          <w:rFonts w:ascii="Times New Roman" w:hAnsi="Times New Roman" w:cs="Times New Roman"/>
          <w:sz w:val="24"/>
          <w:szCs w:val="24"/>
        </w:rPr>
        <w:t>2</w:t>
      </w:r>
      <w:r w:rsidR="000975C3">
        <w:rPr>
          <w:rFonts w:ascii="Times New Roman" w:hAnsi="Times New Roman" w:cs="Times New Roman"/>
          <w:sz w:val="24"/>
          <w:szCs w:val="24"/>
        </w:rPr>
        <w:t>3</w:t>
      </w:r>
      <w:r w:rsidR="00025DF9" w:rsidRPr="00025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DF9">
        <w:rPr>
          <w:rFonts w:ascii="Times New Roman" w:hAnsi="Times New Roman" w:cs="Times New Roman"/>
          <w:sz w:val="24"/>
          <w:szCs w:val="24"/>
        </w:rPr>
        <w:t xml:space="preserve"> 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July </w:t>
      </w:r>
      <w:r w:rsidR="000975C3" w:rsidRPr="00556AA5">
        <w:rPr>
          <w:rFonts w:ascii="Times New Roman" w:hAnsi="Times New Roman" w:cs="Times New Roman"/>
          <w:sz w:val="24"/>
          <w:szCs w:val="24"/>
        </w:rPr>
        <w:t>20</w:t>
      </w:r>
      <w:r w:rsidR="000975C3">
        <w:rPr>
          <w:rFonts w:ascii="Times New Roman" w:hAnsi="Times New Roman" w:cs="Times New Roman"/>
          <w:sz w:val="24"/>
          <w:szCs w:val="24"/>
        </w:rPr>
        <w:t xml:space="preserve">21 </w:t>
      </w:r>
      <w:r w:rsidRPr="00556AA5">
        <w:rPr>
          <w:rFonts w:ascii="Times New Roman" w:hAnsi="Times New Roman" w:cs="Times New Roman"/>
          <w:sz w:val="24"/>
          <w:szCs w:val="24"/>
        </w:rPr>
        <w:t xml:space="preserve">(session 2) &amp; </w:t>
      </w:r>
      <w:r w:rsidR="000975C3" w:rsidRPr="00556AA5">
        <w:rPr>
          <w:rFonts w:ascii="Times New Roman" w:hAnsi="Times New Roman" w:cs="Times New Roman"/>
          <w:sz w:val="24"/>
          <w:szCs w:val="24"/>
        </w:rPr>
        <w:t>2</w:t>
      </w:r>
      <w:r w:rsidR="000975C3">
        <w:rPr>
          <w:rFonts w:ascii="Times New Roman" w:hAnsi="Times New Roman" w:cs="Times New Roman"/>
          <w:sz w:val="24"/>
          <w:szCs w:val="24"/>
        </w:rPr>
        <w:t>6</w:t>
      </w:r>
      <w:r w:rsidR="000975C3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="00BC7101" w:rsidRPr="00556AA5">
        <w:rPr>
          <w:rFonts w:ascii="Times New Roman" w:hAnsi="Times New Roman" w:cs="Times New Roman"/>
          <w:sz w:val="24"/>
          <w:szCs w:val="24"/>
        </w:rPr>
        <w:t>July</w:t>
      </w:r>
      <w:r w:rsidR="00E6050A">
        <w:rPr>
          <w:rFonts w:ascii="Times New Roman" w:hAnsi="Times New Roman" w:cs="Times New Roman"/>
          <w:sz w:val="24"/>
          <w:szCs w:val="24"/>
        </w:rPr>
        <w:t xml:space="preserve"> - </w:t>
      </w:r>
      <w:r w:rsidR="000975C3" w:rsidRPr="00556AA5">
        <w:rPr>
          <w:rFonts w:ascii="Times New Roman" w:hAnsi="Times New Roman" w:cs="Times New Roman"/>
          <w:sz w:val="24"/>
          <w:szCs w:val="24"/>
        </w:rPr>
        <w:t>1</w:t>
      </w:r>
      <w:r w:rsidR="000975C3">
        <w:rPr>
          <w:rFonts w:ascii="Times New Roman" w:hAnsi="Times New Roman" w:cs="Times New Roman"/>
          <w:sz w:val="24"/>
          <w:szCs w:val="24"/>
        </w:rPr>
        <w:t>3</w:t>
      </w:r>
      <w:r w:rsidR="000975C3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August </w:t>
      </w:r>
      <w:r w:rsidR="000975C3" w:rsidRPr="00556AA5">
        <w:rPr>
          <w:rFonts w:ascii="Times New Roman" w:hAnsi="Times New Roman" w:cs="Times New Roman"/>
          <w:sz w:val="24"/>
          <w:szCs w:val="24"/>
        </w:rPr>
        <w:t>20</w:t>
      </w:r>
      <w:r w:rsidR="000975C3">
        <w:rPr>
          <w:rFonts w:ascii="Times New Roman" w:hAnsi="Times New Roman" w:cs="Times New Roman"/>
          <w:sz w:val="24"/>
          <w:szCs w:val="24"/>
        </w:rPr>
        <w:t>21</w:t>
      </w:r>
      <w:r w:rsidR="000975C3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(session 3).</w:t>
      </w:r>
    </w:p>
    <w:p w14:paraId="732A758B" w14:textId="77777777" w:rsidR="00A60903" w:rsidRPr="00556AA5" w:rsidRDefault="00A60903">
      <w:pPr>
        <w:pStyle w:val="Corpotesto"/>
        <w:spacing w:before="12"/>
        <w:ind w:firstLine="0"/>
        <w:rPr>
          <w:rFonts w:ascii="Times New Roman" w:hAnsi="Times New Roman" w:cs="Times New Roman"/>
        </w:rPr>
      </w:pPr>
    </w:p>
    <w:p w14:paraId="3EEC3D59" w14:textId="0422CF5E" w:rsidR="00A60903" w:rsidRPr="00556AA5" w:rsidRDefault="002928BF">
      <w:pPr>
        <w:pStyle w:val="Paragrafoelenco"/>
        <w:numPr>
          <w:ilvl w:val="0"/>
          <w:numId w:val="4"/>
        </w:numPr>
        <w:tabs>
          <w:tab w:val="left" w:pos="473"/>
        </w:tabs>
        <w:ind w:right="106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The students will be continuing to be registered and pay their</w:t>
      </w:r>
      <w:r w:rsidR="00BA72E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regular fees at UER</w:t>
      </w:r>
      <w:r w:rsidR="003B4029" w:rsidRPr="00556AA5">
        <w:rPr>
          <w:rFonts w:ascii="Times New Roman" w:hAnsi="Times New Roman" w:cs="Times New Roman"/>
          <w:sz w:val="24"/>
          <w:szCs w:val="24"/>
        </w:rPr>
        <w:t xml:space="preserve"> during their stay at LSE</w:t>
      </w:r>
      <w:r w:rsidRPr="00556AA5">
        <w:rPr>
          <w:rFonts w:ascii="Times New Roman" w:hAnsi="Times New Roman" w:cs="Times New Roman"/>
          <w:sz w:val="24"/>
          <w:szCs w:val="24"/>
        </w:rPr>
        <w:t>.</w:t>
      </w:r>
    </w:p>
    <w:p w14:paraId="07FA4FE2" w14:textId="77777777" w:rsidR="00A60903" w:rsidRPr="00556AA5" w:rsidRDefault="00A60903">
      <w:pPr>
        <w:pStyle w:val="Corpotesto"/>
        <w:spacing w:before="11"/>
        <w:ind w:firstLine="0"/>
        <w:rPr>
          <w:rFonts w:ascii="Times New Roman" w:hAnsi="Times New Roman" w:cs="Times New Roman"/>
        </w:rPr>
      </w:pPr>
    </w:p>
    <w:p w14:paraId="28D74EB2" w14:textId="09E5F34A" w:rsidR="00A60903" w:rsidRPr="00556AA5" w:rsidRDefault="003B4029" w:rsidP="00BC7101">
      <w:pPr>
        <w:pStyle w:val="Paragrafoelenco"/>
        <w:numPr>
          <w:ilvl w:val="0"/>
          <w:numId w:val="4"/>
        </w:numPr>
        <w:tabs>
          <w:tab w:val="left" w:pos="473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Selected s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tudents 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will </w:t>
      </w:r>
      <w:r w:rsidRPr="00556AA5">
        <w:rPr>
          <w:rFonts w:ascii="Times New Roman" w:hAnsi="Times New Roman" w:cs="Times New Roman"/>
          <w:sz w:val="24"/>
          <w:szCs w:val="24"/>
        </w:rPr>
        <w:t>autonomously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 cover</w:t>
      </w:r>
      <w:r w:rsidRPr="00556AA5">
        <w:rPr>
          <w:rFonts w:ascii="Times New Roman" w:hAnsi="Times New Roman" w:cs="Times New Roman"/>
          <w:sz w:val="24"/>
          <w:szCs w:val="24"/>
        </w:rPr>
        <w:t xml:space="preserve"> the expenditure relating to their participation in the program</w:t>
      </w:r>
      <w:r w:rsidR="00BA72E8">
        <w:rPr>
          <w:rFonts w:ascii="Times New Roman" w:hAnsi="Times New Roman" w:cs="Times New Roman"/>
          <w:sz w:val="24"/>
          <w:szCs w:val="24"/>
        </w:rPr>
        <w:t>me</w:t>
      </w:r>
      <w:r w:rsidRPr="00556AA5">
        <w:rPr>
          <w:rFonts w:ascii="Times New Roman" w:hAnsi="Times New Roman" w:cs="Times New Roman"/>
          <w:sz w:val="24"/>
          <w:szCs w:val="24"/>
        </w:rPr>
        <w:t>,</w:t>
      </w:r>
      <w:r w:rsidR="000975C3">
        <w:rPr>
          <w:rFonts w:ascii="Times New Roman" w:hAnsi="Times New Roman" w:cs="Times New Roman"/>
          <w:sz w:val="24"/>
          <w:szCs w:val="24"/>
        </w:rPr>
        <w:t xml:space="preserve"> </w:t>
      </w:r>
      <w:r w:rsidR="002928BF" w:rsidRPr="00556AA5">
        <w:rPr>
          <w:rFonts w:ascii="Times New Roman" w:hAnsi="Times New Roman" w:cs="Times New Roman"/>
          <w:sz w:val="24"/>
          <w:szCs w:val="24"/>
        </w:rPr>
        <w:t>notably Summer School fees and taxes, transport, accommodation</w:t>
      </w:r>
      <w:r w:rsidRPr="00556AA5">
        <w:rPr>
          <w:rFonts w:ascii="Times New Roman" w:hAnsi="Times New Roman" w:cs="Times New Roman"/>
          <w:sz w:val="24"/>
          <w:szCs w:val="24"/>
        </w:rPr>
        <w:t xml:space="preserve">, </w:t>
      </w:r>
      <w:r w:rsidR="002928BF" w:rsidRPr="00556AA5">
        <w:rPr>
          <w:rFonts w:ascii="Times New Roman" w:hAnsi="Times New Roman" w:cs="Times New Roman"/>
          <w:sz w:val="24"/>
          <w:szCs w:val="24"/>
        </w:rPr>
        <w:t>food, administrativ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e and personal </w:t>
      </w:r>
      <w:r w:rsidR="002928BF" w:rsidRPr="00556AA5">
        <w:rPr>
          <w:rFonts w:ascii="Times New Roman" w:hAnsi="Times New Roman" w:cs="Times New Roman"/>
          <w:sz w:val="24"/>
          <w:szCs w:val="24"/>
        </w:rPr>
        <w:t>expenses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 and those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resulting from securing the visa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, 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a </w:t>
      </w:r>
      <w:r w:rsidR="002928BF" w:rsidRPr="00556AA5">
        <w:rPr>
          <w:rFonts w:ascii="Times New Roman" w:hAnsi="Times New Roman" w:cs="Times New Roman"/>
          <w:sz w:val="24"/>
          <w:szCs w:val="24"/>
        </w:rPr>
        <w:t>medical/health/accident insurance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 and </w:t>
      </w:r>
      <w:r w:rsidR="002928BF" w:rsidRPr="00556AA5">
        <w:rPr>
          <w:rFonts w:ascii="Times New Roman" w:hAnsi="Times New Roman" w:cs="Times New Roman"/>
          <w:sz w:val="24"/>
          <w:szCs w:val="24"/>
        </w:rPr>
        <w:t>books.</w:t>
      </w:r>
    </w:p>
    <w:p w14:paraId="66F2C1FA" w14:textId="77777777" w:rsidR="00A60903" w:rsidRPr="00556AA5" w:rsidRDefault="00A60903" w:rsidP="00390E90">
      <w:pPr>
        <w:pStyle w:val="Corpotesto"/>
        <w:spacing w:before="11"/>
        <w:ind w:firstLine="0"/>
        <w:jc w:val="both"/>
        <w:rPr>
          <w:rFonts w:ascii="Times New Roman" w:hAnsi="Times New Roman" w:cs="Times New Roman"/>
        </w:rPr>
      </w:pPr>
    </w:p>
    <w:p w14:paraId="0A088052" w14:textId="05764753" w:rsidR="00A60903" w:rsidRPr="00556AA5" w:rsidRDefault="003B4029" w:rsidP="00390E90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Selected students will be granted </w:t>
      </w:r>
      <w:r w:rsidR="000975C3">
        <w:rPr>
          <w:rFonts w:ascii="Times New Roman" w:hAnsi="Times New Roman" w:cs="Times New Roman"/>
          <w:sz w:val="24"/>
          <w:szCs w:val="24"/>
        </w:rPr>
        <w:t xml:space="preserve">a scholarship of </w:t>
      </w:r>
      <w:r w:rsidR="000975C3" w:rsidRPr="000975C3">
        <w:rPr>
          <w:rFonts w:ascii="Times New Roman" w:hAnsi="Times New Roman" w:cs="Times New Roman"/>
          <w:b/>
          <w:sz w:val="24"/>
          <w:szCs w:val="24"/>
        </w:rPr>
        <w:t>€</w:t>
      </w:r>
      <w:r w:rsidR="00097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62" w:rsidRPr="000975C3">
        <w:rPr>
          <w:rFonts w:ascii="Times New Roman" w:hAnsi="Times New Roman" w:cs="Times New Roman"/>
          <w:b/>
          <w:sz w:val="24"/>
          <w:szCs w:val="24"/>
        </w:rPr>
        <w:t>5</w:t>
      </w:r>
      <w:r w:rsidR="002928BF" w:rsidRPr="000975C3">
        <w:rPr>
          <w:rFonts w:ascii="Times New Roman" w:hAnsi="Times New Roman" w:cs="Times New Roman"/>
          <w:b/>
          <w:sz w:val="24"/>
          <w:szCs w:val="24"/>
        </w:rPr>
        <w:t>00</w:t>
      </w:r>
      <w:r w:rsidR="002928BF" w:rsidRPr="00556AA5">
        <w:rPr>
          <w:rFonts w:ascii="Times New Roman" w:hAnsi="Times New Roman" w:cs="Times New Roman"/>
          <w:sz w:val="24"/>
          <w:szCs w:val="24"/>
        </w:rPr>
        <w:t>.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 xml:space="preserve">The total number of scholarships available 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for 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the </w:t>
      </w:r>
      <w:r w:rsidR="002928BF" w:rsidRPr="00556AA5">
        <w:rPr>
          <w:rFonts w:ascii="Times New Roman" w:hAnsi="Times New Roman" w:cs="Times New Roman"/>
          <w:sz w:val="24"/>
          <w:szCs w:val="24"/>
        </w:rPr>
        <w:t>LSE Summer School 20</w:t>
      </w:r>
      <w:r w:rsidR="00B52C5A">
        <w:rPr>
          <w:rFonts w:ascii="Times New Roman" w:hAnsi="Times New Roman" w:cs="Times New Roman"/>
          <w:sz w:val="24"/>
          <w:szCs w:val="24"/>
        </w:rPr>
        <w:t>20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 xml:space="preserve">is </w:t>
      </w:r>
      <w:r w:rsidRPr="000975C3">
        <w:rPr>
          <w:rFonts w:ascii="Times New Roman" w:hAnsi="Times New Roman" w:cs="Times New Roman"/>
          <w:b/>
          <w:sz w:val="24"/>
          <w:szCs w:val="24"/>
        </w:rPr>
        <w:t>3</w:t>
      </w:r>
      <w:r w:rsidR="002928BF" w:rsidRPr="00556AA5">
        <w:rPr>
          <w:rFonts w:ascii="Times New Roman" w:hAnsi="Times New Roman" w:cs="Times New Roman"/>
          <w:sz w:val="24"/>
          <w:szCs w:val="24"/>
        </w:rPr>
        <w:t>.</w:t>
      </w:r>
      <w:r w:rsidR="00BC7101" w:rsidRPr="00556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DDE" w14:textId="77777777" w:rsidR="00A60903" w:rsidRPr="00556AA5" w:rsidRDefault="00A60903" w:rsidP="00390E90">
      <w:pPr>
        <w:pStyle w:val="Corpotesto"/>
        <w:spacing w:before="11"/>
        <w:ind w:firstLine="0"/>
        <w:jc w:val="both"/>
        <w:rPr>
          <w:rFonts w:ascii="Times New Roman" w:hAnsi="Times New Roman" w:cs="Times New Roman"/>
        </w:rPr>
      </w:pPr>
    </w:p>
    <w:p w14:paraId="4FFC6A57" w14:textId="77777777" w:rsidR="00A60903" w:rsidRPr="00556AA5" w:rsidRDefault="002928BF" w:rsidP="00390E90">
      <w:pPr>
        <w:pStyle w:val="Paragrafoelenco"/>
        <w:numPr>
          <w:ilvl w:val="0"/>
          <w:numId w:val="4"/>
        </w:numPr>
        <w:tabs>
          <w:tab w:val="left" w:pos="473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lastRenderedPageBreak/>
        <w:t>Selected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students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will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have</w:t>
      </w:r>
      <w:r w:rsidRPr="00556A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to</w:t>
      </w:r>
      <w:r w:rsidRPr="00556A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78D7" w:rsidRPr="00556AA5">
        <w:rPr>
          <w:rFonts w:ascii="Times New Roman" w:hAnsi="Times New Roman" w:cs="Times New Roman"/>
          <w:sz w:val="24"/>
          <w:szCs w:val="24"/>
        </w:rPr>
        <w:t>follow</w:t>
      </w:r>
      <w:r w:rsidRPr="00556AA5">
        <w:rPr>
          <w:rFonts w:ascii="Times New Roman" w:hAnsi="Times New Roman" w:cs="Times New Roman"/>
          <w:sz w:val="24"/>
          <w:szCs w:val="24"/>
        </w:rPr>
        <w:t xml:space="preserve"> both universities' rules and conditions, as for credits envisaged, attendance, deadlines, </w:t>
      </w:r>
      <w:r w:rsidR="009578D7" w:rsidRPr="00556AA5">
        <w:rPr>
          <w:rFonts w:ascii="Times New Roman" w:hAnsi="Times New Roman" w:cs="Times New Roman"/>
          <w:sz w:val="24"/>
          <w:szCs w:val="24"/>
        </w:rPr>
        <w:t>etc</w:t>
      </w:r>
      <w:r w:rsidR="003B4029" w:rsidRPr="00556AA5">
        <w:rPr>
          <w:rFonts w:ascii="Times New Roman" w:hAnsi="Times New Roman" w:cs="Times New Roman"/>
          <w:sz w:val="24"/>
          <w:szCs w:val="24"/>
        </w:rPr>
        <w:t>.</w:t>
      </w:r>
    </w:p>
    <w:p w14:paraId="21886A65" w14:textId="77777777" w:rsidR="00A60903" w:rsidRPr="00556AA5" w:rsidRDefault="00A60903" w:rsidP="00390E90">
      <w:pPr>
        <w:pStyle w:val="Corpotesto"/>
        <w:spacing w:before="11"/>
        <w:ind w:firstLine="0"/>
        <w:jc w:val="both"/>
        <w:rPr>
          <w:rFonts w:ascii="Times New Roman" w:hAnsi="Times New Roman" w:cs="Times New Roman"/>
        </w:rPr>
      </w:pPr>
    </w:p>
    <w:p w14:paraId="0966668F" w14:textId="77777777" w:rsidR="00A60903" w:rsidRPr="00025DF9" w:rsidRDefault="002928BF" w:rsidP="00025DF9">
      <w:pPr>
        <w:pStyle w:val="Paragrafoelenco"/>
        <w:numPr>
          <w:ilvl w:val="0"/>
          <w:numId w:val="4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The</w:t>
      </w:r>
      <w:r w:rsidRPr="00556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successful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participation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in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the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 programme</w:t>
      </w:r>
      <w:r w:rsidRPr="00556AA5">
        <w:rPr>
          <w:rFonts w:ascii="Times New Roman" w:hAnsi="Times New Roman" w:cs="Times New Roman"/>
          <w:sz w:val="24"/>
          <w:szCs w:val="24"/>
        </w:rPr>
        <w:t>,</w:t>
      </w:r>
      <w:r w:rsidRPr="00556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duly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attested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by</w:t>
      </w:r>
      <w:r w:rsidRPr="00556A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578D7" w:rsidRPr="00556AA5">
        <w:rPr>
          <w:rFonts w:ascii="Times New Roman" w:hAnsi="Times New Roman" w:cs="Times New Roman"/>
          <w:spacing w:val="-8"/>
          <w:sz w:val="24"/>
          <w:szCs w:val="24"/>
        </w:rPr>
        <w:t xml:space="preserve">the </w:t>
      </w:r>
      <w:r w:rsidRPr="00556AA5">
        <w:rPr>
          <w:rFonts w:ascii="Times New Roman" w:hAnsi="Times New Roman" w:cs="Times New Roman"/>
          <w:sz w:val="24"/>
          <w:szCs w:val="24"/>
        </w:rPr>
        <w:t>LSE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certificate,</w:t>
      </w:r>
      <w:r w:rsidRPr="00556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 xml:space="preserve">will grant students 8 CFU </w:t>
      </w:r>
      <w:r w:rsidR="001F0CB7" w:rsidRPr="00556AA5">
        <w:rPr>
          <w:rFonts w:ascii="Times New Roman" w:hAnsi="Times New Roman" w:cs="Times New Roman"/>
          <w:sz w:val="24"/>
          <w:szCs w:val="24"/>
        </w:rPr>
        <w:t>as for an</w:t>
      </w:r>
      <w:r w:rsidRPr="00556AA5">
        <w:rPr>
          <w:rFonts w:ascii="Times New Roman" w:hAnsi="Times New Roman" w:cs="Times New Roman"/>
          <w:sz w:val="24"/>
          <w:szCs w:val="24"/>
        </w:rPr>
        <w:t xml:space="preserve"> “optional</w:t>
      </w:r>
      <w:r w:rsidRPr="0055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course”.</w:t>
      </w:r>
    </w:p>
    <w:p w14:paraId="38792277" w14:textId="77777777" w:rsidR="00A60903" w:rsidRPr="00556AA5" w:rsidRDefault="002928BF" w:rsidP="00390E90">
      <w:pPr>
        <w:pStyle w:val="Titolo1"/>
        <w:numPr>
          <w:ilvl w:val="0"/>
          <w:numId w:val="5"/>
        </w:numPr>
        <w:tabs>
          <w:tab w:val="left" w:pos="473"/>
        </w:tabs>
        <w:spacing w:before="229"/>
        <w:jc w:val="both"/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</w:rPr>
        <w:t>Eligibility and selection</w:t>
      </w:r>
      <w:r w:rsidRPr="00556AA5">
        <w:rPr>
          <w:rFonts w:ascii="Times New Roman" w:hAnsi="Times New Roman" w:cs="Times New Roman"/>
          <w:spacing w:val="-2"/>
        </w:rPr>
        <w:t xml:space="preserve"> </w:t>
      </w:r>
      <w:r w:rsidRPr="00556AA5">
        <w:rPr>
          <w:rFonts w:ascii="Times New Roman" w:hAnsi="Times New Roman" w:cs="Times New Roman"/>
        </w:rPr>
        <w:t>requirements</w:t>
      </w:r>
    </w:p>
    <w:p w14:paraId="1A2BF0A5" w14:textId="77777777" w:rsidR="00A60903" w:rsidRPr="00556AA5" w:rsidRDefault="00A60903" w:rsidP="00390E90">
      <w:pPr>
        <w:pStyle w:val="Corpotesto"/>
        <w:ind w:firstLine="0"/>
        <w:jc w:val="both"/>
        <w:rPr>
          <w:rFonts w:ascii="Times New Roman" w:hAnsi="Times New Roman" w:cs="Times New Roman"/>
          <w:b/>
        </w:rPr>
      </w:pPr>
    </w:p>
    <w:p w14:paraId="22BBB360" w14:textId="036A8D4A" w:rsidR="00025DF9" w:rsidRDefault="003B4029" w:rsidP="00025DF9">
      <w:pPr>
        <w:pStyle w:val="Paragrafoelenco"/>
        <w:numPr>
          <w:ilvl w:val="0"/>
          <w:numId w:val="3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The s</w:t>
      </w:r>
      <w:r w:rsidR="002928BF" w:rsidRPr="00556AA5">
        <w:rPr>
          <w:rFonts w:ascii="Times New Roman" w:hAnsi="Times New Roman" w:cs="Times New Roman"/>
          <w:sz w:val="24"/>
          <w:szCs w:val="24"/>
        </w:rPr>
        <w:t>tudents</w:t>
      </w:r>
      <w:r w:rsidR="001F0CB7" w:rsidRPr="00556AA5">
        <w:rPr>
          <w:rFonts w:ascii="Times New Roman" w:hAnsi="Times New Roman" w:cs="Times New Roman"/>
          <w:sz w:val="24"/>
          <w:szCs w:val="24"/>
        </w:rPr>
        <w:t>’ selection</w:t>
      </w:r>
      <w:r w:rsidR="002928BF" w:rsidRPr="00556AA5">
        <w:rPr>
          <w:rFonts w:ascii="Times New Roman" w:hAnsi="Times New Roman" w:cs="Times New Roman"/>
          <w:sz w:val="24"/>
          <w:szCs w:val="24"/>
        </w:rPr>
        <w:t xml:space="preserve"> is made </w:t>
      </w:r>
      <w:r w:rsidRPr="00556AA5">
        <w:rPr>
          <w:rFonts w:ascii="Times New Roman" w:hAnsi="Times New Roman" w:cs="Times New Roman"/>
          <w:sz w:val="24"/>
          <w:szCs w:val="24"/>
        </w:rPr>
        <w:t xml:space="preserve">by </w:t>
      </w:r>
      <w:r w:rsidR="002928BF" w:rsidRPr="00556AA5">
        <w:rPr>
          <w:rFonts w:ascii="Times New Roman" w:hAnsi="Times New Roman" w:cs="Times New Roman"/>
          <w:sz w:val="24"/>
          <w:szCs w:val="24"/>
        </w:rPr>
        <w:t>the non-disputable evaluation of an</w:t>
      </w:r>
      <w:r w:rsidR="009E4BD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928BF" w:rsidRPr="00556AA5">
        <w:rPr>
          <w:rFonts w:ascii="Times New Roman" w:hAnsi="Times New Roman" w:cs="Times New Roman"/>
          <w:sz w:val="24"/>
          <w:szCs w:val="24"/>
        </w:rPr>
        <w:t>Academic Commission nominated by the</w:t>
      </w:r>
      <w:r w:rsidR="002928BF" w:rsidRPr="0055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28BF" w:rsidRPr="00556AA5">
        <w:rPr>
          <w:rFonts w:ascii="Times New Roman" w:hAnsi="Times New Roman" w:cs="Times New Roman"/>
          <w:sz w:val="24"/>
          <w:szCs w:val="24"/>
        </w:rPr>
        <w:t>Dean.</w:t>
      </w:r>
    </w:p>
    <w:p w14:paraId="15DD1DA7" w14:textId="77777777" w:rsidR="00025DF9" w:rsidRDefault="00025DF9" w:rsidP="00025DF9">
      <w:pPr>
        <w:pStyle w:val="Paragrafoelenco"/>
        <w:tabs>
          <w:tab w:val="left" w:pos="473"/>
        </w:tabs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C756D9" w14:textId="4957FB5D" w:rsidR="00A60903" w:rsidRPr="00025DF9" w:rsidRDefault="003B4029" w:rsidP="00025DF9">
      <w:pPr>
        <w:pStyle w:val="Paragrafoelenco"/>
        <w:numPr>
          <w:ilvl w:val="0"/>
          <w:numId w:val="3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25DF9">
        <w:rPr>
          <w:rFonts w:ascii="Times New Roman" w:hAnsi="Times New Roman" w:cs="Times New Roman"/>
          <w:sz w:val="24"/>
          <w:szCs w:val="24"/>
        </w:rPr>
        <w:t>Above</w:t>
      </w:r>
      <w:r w:rsidR="002928BF" w:rsidRPr="00025DF9">
        <w:rPr>
          <w:rFonts w:ascii="Times New Roman" w:hAnsi="Times New Roman" w:cs="Times New Roman"/>
          <w:sz w:val="24"/>
          <w:szCs w:val="24"/>
        </w:rPr>
        <w:t xml:space="preserve">-mentioned </w:t>
      </w:r>
      <w:r w:rsidRPr="00025DF9">
        <w:rPr>
          <w:rFonts w:ascii="Times New Roman" w:hAnsi="Times New Roman" w:cs="Times New Roman"/>
          <w:sz w:val="24"/>
          <w:szCs w:val="24"/>
        </w:rPr>
        <w:t>students will be considered eligible only if, w</w:t>
      </w:r>
      <w:r w:rsidR="002928BF" w:rsidRPr="00025DF9">
        <w:rPr>
          <w:rFonts w:ascii="Times New Roman" w:hAnsi="Times New Roman" w:cs="Times New Roman"/>
          <w:sz w:val="24"/>
          <w:szCs w:val="24"/>
        </w:rPr>
        <w:t>ithin the</w:t>
      </w:r>
      <w:r w:rsidRPr="00025DF9">
        <w:rPr>
          <w:rFonts w:ascii="Times New Roman" w:hAnsi="Times New Roman" w:cs="Times New Roman"/>
          <w:sz w:val="24"/>
          <w:szCs w:val="24"/>
        </w:rPr>
        <w:t xml:space="preserve"> </w:t>
      </w:r>
      <w:r w:rsidR="002928BF" w:rsidRPr="00025DF9">
        <w:rPr>
          <w:rFonts w:ascii="Times New Roman" w:hAnsi="Times New Roman" w:cs="Times New Roman"/>
          <w:sz w:val="24"/>
          <w:szCs w:val="24"/>
        </w:rPr>
        <w:t>Fall examination session a.y. 20</w:t>
      </w:r>
      <w:r w:rsidR="000975C3">
        <w:rPr>
          <w:rFonts w:ascii="Times New Roman" w:hAnsi="Times New Roman" w:cs="Times New Roman"/>
          <w:sz w:val="24"/>
          <w:szCs w:val="24"/>
        </w:rPr>
        <w:t>20-2021</w:t>
      </w:r>
      <w:r w:rsidRPr="00025DF9">
        <w:rPr>
          <w:rFonts w:ascii="Times New Roman" w:hAnsi="Times New Roman" w:cs="Times New Roman"/>
          <w:sz w:val="24"/>
          <w:szCs w:val="24"/>
        </w:rPr>
        <w:t>:</w:t>
      </w:r>
    </w:p>
    <w:p w14:paraId="205BB21A" w14:textId="77777777" w:rsidR="00A60903" w:rsidRPr="00556AA5" w:rsidRDefault="002928BF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They will have passed and registered at least a total</w:t>
      </w:r>
      <w:r w:rsidRPr="0055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of</w:t>
      </w:r>
      <w:r w:rsidR="001F0CB7" w:rsidRPr="00556AA5">
        <w:rPr>
          <w:rFonts w:ascii="Times New Roman" w:hAnsi="Times New Roman" w:cs="Times New Roman"/>
          <w:sz w:val="24"/>
          <w:szCs w:val="24"/>
        </w:rPr>
        <w:t>:</w:t>
      </w:r>
    </w:p>
    <w:p w14:paraId="78CC5F2A" w14:textId="25FFD983" w:rsidR="00A60903" w:rsidRPr="00556AA5" w:rsidRDefault="002928BF">
      <w:pPr>
        <w:pStyle w:val="Paragrafoelenco"/>
        <w:numPr>
          <w:ilvl w:val="2"/>
          <w:numId w:val="3"/>
        </w:numPr>
        <w:tabs>
          <w:tab w:val="left" w:pos="1553"/>
        </w:tabs>
        <w:spacing w:before="4" w:line="297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70 ECTS/CFU, if enrolled in 201</w:t>
      </w:r>
      <w:r w:rsidR="009E0F43">
        <w:rPr>
          <w:rFonts w:ascii="Times New Roman" w:hAnsi="Times New Roman" w:cs="Times New Roman"/>
          <w:sz w:val="24"/>
          <w:szCs w:val="24"/>
        </w:rPr>
        <w:t>8-2019</w:t>
      </w:r>
      <w:r w:rsidRPr="00556AA5">
        <w:rPr>
          <w:rFonts w:ascii="Times New Roman" w:hAnsi="Times New Roman" w:cs="Times New Roman"/>
          <w:sz w:val="24"/>
          <w:szCs w:val="24"/>
        </w:rPr>
        <w:t xml:space="preserve"> in the second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Bachelor’s degree</w:t>
      </w:r>
      <w:r w:rsidRPr="00556AA5">
        <w:rPr>
          <w:rFonts w:ascii="Times New Roman" w:hAnsi="Times New Roman" w:cs="Times New Roman"/>
          <w:sz w:val="24"/>
          <w:szCs w:val="24"/>
        </w:rPr>
        <w:t>;</w:t>
      </w:r>
    </w:p>
    <w:p w14:paraId="536BD8A6" w14:textId="4CAC0F89" w:rsidR="00A60903" w:rsidRPr="00556AA5" w:rsidRDefault="002928BF">
      <w:pPr>
        <w:pStyle w:val="Paragrafoelenco"/>
        <w:numPr>
          <w:ilvl w:val="2"/>
          <w:numId w:val="3"/>
        </w:numPr>
        <w:tabs>
          <w:tab w:val="left" w:pos="1553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135 ECTS/CFU, if enrolled in 201</w:t>
      </w:r>
      <w:r w:rsidR="009E0F43">
        <w:rPr>
          <w:rFonts w:ascii="Times New Roman" w:hAnsi="Times New Roman" w:cs="Times New Roman"/>
          <w:sz w:val="24"/>
          <w:szCs w:val="24"/>
        </w:rPr>
        <w:t>8-2019</w:t>
      </w:r>
      <w:r w:rsidRPr="00556AA5">
        <w:rPr>
          <w:rFonts w:ascii="Times New Roman" w:hAnsi="Times New Roman" w:cs="Times New Roman"/>
          <w:sz w:val="24"/>
          <w:szCs w:val="24"/>
        </w:rPr>
        <w:t xml:space="preserve"> in the third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Bachelor’s degree</w:t>
      </w:r>
      <w:r w:rsidRPr="00556AA5">
        <w:rPr>
          <w:rFonts w:ascii="Times New Roman" w:hAnsi="Times New Roman" w:cs="Times New Roman"/>
          <w:sz w:val="24"/>
          <w:szCs w:val="24"/>
        </w:rPr>
        <w:t>;</w:t>
      </w:r>
    </w:p>
    <w:p w14:paraId="6B634506" w14:textId="7493F2C1" w:rsidR="00A60903" w:rsidRPr="00556AA5" w:rsidRDefault="002928BF">
      <w:pPr>
        <w:pStyle w:val="Paragrafoelenco"/>
        <w:numPr>
          <w:ilvl w:val="2"/>
          <w:numId w:val="3"/>
        </w:numPr>
        <w:tabs>
          <w:tab w:val="left" w:pos="1553"/>
        </w:tabs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16 ECTS/CFU, if enrolled in 201</w:t>
      </w:r>
      <w:r w:rsidR="009E0F43">
        <w:rPr>
          <w:rFonts w:ascii="Times New Roman" w:hAnsi="Times New Roman" w:cs="Times New Roman"/>
          <w:sz w:val="24"/>
          <w:szCs w:val="24"/>
        </w:rPr>
        <w:t>8-2019</w:t>
      </w:r>
      <w:r w:rsidRPr="00556AA5">
        <w:rPr>
          <w:rFonts w:ascii="Times New Roman" w:hAnsi="Times New Roman" w:cs="Times New Roman"/>
          <w:sz w:val="24"/>
          <w:szCs w:val="24"/>
        </w:rPr>
        <w:t xml:space="preserve"> in the first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Master’s degree</w:t>
      </w:r>
      <w:r w:rsidRPr="00556AA5">
        <w:rPr>
          <w:rFonts w:ascii="Times New Roman" w:hAnsi="Times New Roman" w:cs="Times New Roman"/>
          <w:sz w:val="24"/>
          <w:szCs w:val="24"/>
        </w:rPr>
        <w:t>;</w:t>
      </w:r>
    </w:p>
    <w:p w14:paraId="5A5BE686" w14:textId="2CD6113B" w:rsidR="00A60903" w:rsidRPr="00556AA5" w:rsidRDefault="002928BF">
      <w:pPr>
        <w:pStyle w:val="Paragrafoelenco"/>
        <w:numPr>
          <w:ilvl w:val="2"/>
          <w:numId w:val="3"/>
        </w:numPr>
        <w:tabs>
          <w:tab w:val="left" w:pos="1553"/>
        </w:tabs>
        <w:spacing w:line="291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70 ECTS/CFU, if enrolled in 201</w:t>
      </w:r>
      <w:r w:rsidR="009E0F43">
        <w:rPr>
          <w:rFonts w:ascii="Times New Roman" w:hAnsi="Times New Roman" w:cs="Times New Roman"/>
          <w:sz w:val="24"/>
          <w:szCs w:val="24"/>
        </w:rPr>
        <w:t>8-2019</w:t>
      </w:r>
      <w:r w:rsidRPr="00556AA5">
        <w:rPr>
          <w:rFonts w:ascii="Times New Roman" w:hAnsi="Times New Roman" w:cs="Times New Roman"/>
          <w:sz w:val="24"/>
          <w:szCs w:val="24"/>
        </w:rPr>
        <w:t xml:space="preserve"> in the second year of </w:t>
      </w:r>
      <w:r w:rsidR="009578D7" w:rsidRPr="00556AA5">
        <w:rPr>
          <w:rFonts w:ascii="Times New Roman" w:hAnsi="Times New Roman" w:cs="Times New Roman"/>
          <w:sz w:val="24"/>
          <w:szCs w:val="24"/>
        </w:rPr>
        <w:t>Master’s degree</w:t>
      </w:r>
      <w:r w:rsidRPr="00556AA5">
        <w:rPr>
          <w:rFonts w:ascii="Times New Roman" w:hAnsi="Times New Roman" w:cs="Times New Roman"/>
          <w:sz w:val="24"/>
          <w:szCs w:val="24"/>
        </w:rPr>
        <w:t>;</w:t>
      </w:r>
    </w:p>
    <w:p w14:paraId="12A77986" w14:textId="71108216" w:rsidR="00A60903" w:rsidRPr="00556AA5" w:rsidRDefault="002928BF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They hold a weighted average grade </w:t>
      </w:r>
      <w:r w:rsidR="003B4029" w:rsidRPr="00556AA5">
        <w:rPr>
          <w:rFonts w:ascii="Times New Roman" w:hAnsi="Times New Roman" w:cs="Times New Roman"/>
          <w:sz w:val="24"/>
          <w:szCs w:val="24"/>
        </w:rPr>
        <w:t>of/above</w:t>
      </w:r>
      <w:r w:rsidRPr="0055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2</w:t>
      </w:r>
      <w:r w:rsidR="000975C3">
        <w:rPr>
          <w:rFonts w:ascii="Times New Roman" w:hAnsi="Times New Roman" w:cs="Times New Roman"/>
          <w:sz w:val="24"/>
          <w:szCs w:val="24"/>
        </w:rPr>
        <w:t>6</w:t>
      </w:r>
      <w:r w:rsidRPr="00556AA5">
        <w:rPr>
          <w:rFonts w:ascii="Times New Roman" w:hAnsi="Times New Roman" w:cs="Times New Roman"/>
          <w:sz w:val="24"/>
          <w:szCs w:val="24"/>
        </w:rPr>
        <w:t>/30;</w:t>
      </w:r>
    </w:p>
    <w:p w14:paraId="3DEDD129" w14:textId="3AF7FC24" w:rsidR="00A60903" w:rsidRPr="00556AA5" w:rsidRDefault="002928BF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before="2" w:line="24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They hold an international </w:t>
      </w:r>
      <w:r w:rsidR="003B4029" w:rsidRPr="00556AA5">
        <w:rPr>
          <w:rFonts w:ascii="Times New Roman" w:hAnsi="Times New Roman" w:cs="Times New Roman"/>
          <w:sz w:val="24"/>
          <w:szCs w:val="24"/>
        </w:rPr>
        <w:t xml:space="preserve">language certification </w:t>
      </w:r>
      <w:r w:rsidRPr="00556AA5">
        <w:rPr>
          <w:rFonts w:ascii="Times New Roman" w:hAnsi="Times New Roman" w:cs="Times New Roman"/>
          <w:sz w:val="24"/>
          <w:szCs w:val="24"/>
        </w:rPr>
        <w:t xml:space="preserve">accepted by 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the </w:t>
      </w:r>
      <w:r w:rsidRPr="00556AA5">
        <w:rPr>
          <w:rFonts w:ascii="Times New Roman" w:hAnsi="Times New Roman" w:cs="Times New Roman"/>
          <w:sz w:val="24"/>
          <w:szCs w:val="24"/>
        </w:rPr>
        <w:t xml:space="preserve">London School of </w:t>
      </w:r>
      <w:r w:rsidR="00FC398D">
        <w:rPr>
          <w:rFonts w:ascii="Times New Roman" w:hAnsi="Times New Roman" w:cs="Times New Roman"/>
          <w:sz w:val="24"/>
          <w:szCs w:val="24"/>
        </w:rPr>
        <w:t>Economics (TOEFL - minimum score 107, IELTS -</w:t>
      </w:r>
      <w:r w:rsidRPr="00556AA5">
        <w:rPr>
          <w:rFonts w:ascii="Times New Roman" w:hAnsi="Times New Roman" w:cs="Times New Roman"/>
          <w:sz w:val="24"/>
          <w:szCs w:val="24"/>
        </w:rPr>
        <w:t xml:space="preserve"> minimum score 7.0 or their</w:t>
      </w:r>
      <w:r w:rsidRPr="00556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equivalent</w:t>
      </w:r>
      <w:r w:rsidR="003B4029" w:rsidRPr="00556AA5">
        <w:rPr>
          <w:rFonts w:ascii="Times New Roman" w:hAnsi="Times New Roman" w:cs="Times New Roman"/>
          <w:sz w:val="24"/>
          <w:szCs w:val="24"/>
        </w:rPr>
        <w:t>s</w:t>
      </w:r>
      <w:r w:rsidRPr="00556AA5">
        <w:rPr>
          <w:rFonts w:ascii="Times New Roman" w:hAnsi="Times New Roman" w:cs="Times New Roman"/>
          <w:sz w:val="24"/>
          <w:szCs w:val="24"/>
        </w:rPr>
        <w:t>).</w:t>
      </w:r>
    </w:p>
    <w:p w14:paraId="677DF6AC" w14:textId="77777777" w:rsidR="00A60903" w:rsidRPr="00556AA5" w:rsidRDefault="00A60903">
      <w:pPr>
        <w:pStyle w:val="Corpotesto"/>
        <w:spacing w:before="4"/>
        <w:ind w:firstLine="0"/>
        <w:rPr>
          <w:rFonts w:ascii="Times New Roman" w:hAnsi="Times New Roman" w:cs="Times New Roman"/>
        </w:rPr>
      </w:pPr>
    </w:p>
    <w:p w14:paraId="666D0A16" w14:textId="77777777" w:rsidR="00A60903" w:rsidRPr="00556AA5" w:rsidRDefault="002928BF">
      <w:pPr>
        <w:pStyle w:val="Paragrafoelenco"/>
        <w:numPr>
          <w:ilvl w:val="0"/>
          <w:numId w:val="3"/>
        </w:numPr>
        <w:tabs>
          <w:tab w:val="left" w:pos="473"/>
        </w:tabs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The selection follows a </w:t>
      </w:r>
      <w:r w:rsidR="003B4029" w:rsidRPr="00556AA5">
        <w:rPr>
          <w:rFonts w:ascii="Times New Roman" w:hAnsi="Times New Roman" w:cs="Times New Roman"/>
          <w:b/>
          <w:sz w:val="24"/>
          <w:szCs w:val="24"/>
        </w:rPr>
        <w:t xml:space="preserve">two-step </w:t>
      </w:r>
      <w:r w:rsidRPr="00556AA5">
        <w:rPr>
          <w:rFonts w:ascii="Times New Roman" w:hAnsi="Times New Roman" w:cs="Times New Roman"/>
          <w:b/>
          <w:sz w:val="24"/>
          <w:szCs w:val="24"/>
        </w:rPr>
        <w:t>process</w:t>
      </w:r>
      <w:r w:rsidRPr="00AF7927">
        <w:rPr>
          <w:rFonts w:ascii="Times New Roman" w:hAnsi="Times New Roman" w:cs="Times New Roman"/>
          <w:sz w:val="24"/>
          <w:szCs w:val="24"/>
        </w:rPr>
        <w:t>:</w:t>
      </w:r>
    </w:p>
    <w:p w14:paraId="0028D386" w14:textId="77777777" w:rsidR="00A60903" w:rsidRPr="00556AA5" w:rsidRDefault="00A60903">
      <w:pPr>
        <w:pStyle w:val="Corpotesto"/>
        <w:ind w:firstLine="0"/>
        <w:rPr>
          <w:rFonts w:ascii="Times New Roman" w:hAnsi="Times New Roman" w:cs="Times New Roman"/>
        </w:rPr>
      </w:pPr>
    </w:p>
    <w:p w14:paraId="394773E0" w14:textId="77777777" w:rsidR="00A60903" w:rsidRPr="00556AA5" w:rsidRDefault="002928BF" w:rsidP="00390E90">
      <w:pPr>
        <w:pStyle w:val="Corpotesto"/>
        <w:ind w:left="112" w:right="106" w:firstLine="0"/>
        <w:jc w:val="both"/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  <w:b/>
        </w:rPr>
        <w:t xml:space="preserve">Step 1: </w:t>
      </w:r>
      <w:r w:rsidR="003B4029" w:rsidRPr="00556AA5">
        <w:rPr>
          <w:rFonts w:ascii="Times New Roman" w:hAnsi="Times New Roman" w:cs="Times New Roman"/>
        </w:rPr>
        <w:t>E</w:t>
      </w:r>
      <w:r w:rsidRPr="00556AA5">
        <w:rPr>
          <w:rFonts w:ascii="Times New Roman" w:hAnsi="Times New Roman" w:cs="Times New Roman"/>
        </w:rPr>
        <w:t xml:space="preserve">ligible candidates will be </w:t>
      </w:r>
      <w:r w:rsidR="003B4029" w:rsidRPr="00556AA5">
        <w:rPr>
          <w:rFonts w:ascii="Times New Roman" w:hAnsi="Times New Roman" w:cs="Times New Roman"/>
        </w:rPr>
        <w:t xml:space="preserve">shortlisted considering </w:t>
      </w:r>
      <w:r w:rsidRPr="00556AA5">
        <w:rPr>
          <w:rFonts w:ascii="Times New Roman" w:hAnsi="Times New Roman" w:cs="Times New Roman"/>
        </w:rPr>
        <w:t xml:space="preserve">their academic performance (credits and average </w:t>
      </w:r>
      <w:r w:rsidR="003B4029" w:rsidRPr="00556AA5">
        <w:rPr>
          <w:rFonts w:ascii="Times New Roman" w:hAnsi="Times New Roman" w:cs="Times New Roman"/>
        </w:rPr>
        <w:t>marks</w:t>
      </w:r>
      <w:r w:rsidRPr="00556AA5">
        <w:rPr>
          <w:rFonts w:ascii="Times New Roman" w:hAnsi="Times New Roman" w:cs="Times New Roman"/>
        </w:rPr>
        <w:t xml:space="preserve">, </w:t>
      </w:r>
      <w:r w:rsidR="003B4029" w:rsidRPr="00556AA5">
        <w:rPr>
          <w:rFonts w:ascii="Times New Roman" w:hAnsi="Times New Roman" w:cs="Times New Roman"/>
        </w:rPr>
        <w:t>counting</w:t>
      </w:r>
      <w:r w:rsidRPr="00556AA5">
        <w:rPr>
          <w:rFonts w:ascii="Times New Roman" w:hAnsi="Times New Roman" w:cs="Times New Roman"/>
        </w:rPr>
        <w:t xml:space="preserve"> 55% and 45% of the academic score</w:t>
      </w:r>
      <w:r w:rsidR="002D5094" w:rsidRPr="00556AA5">
        <w:rPr>
          <w:rFonts w:ascii="Times New Roman" w:hAnsi="Times New Roman" w:cs="Times New Roman"/>
        </w:rPr>
        <w:t>,</w:t>
      </w:r>
      <w:r w:rsidR="001F0CB7" w:rsidRPr="00556AA5">
        <w:rPr>
          <w:rFonts w:ascii="Times New Roman" w:hAnsi="Times New Roman" w:cs="Times New Roman"/>
        </w:rPr>
        <w:t xml:space="preserve"> respectively</w:t>
      </w:r>
      <w:r w:rsidRPr="00556AA5">
        <w:rPr>
          <w:rFonts w:ascii="Times New Roman" w:hAnsi="Times New Roman" w:cs="Times New Roman"/>
        </w:rPr>
        <w:t>),</w:t>
      </w:r>
      <w:r w:rsidR="002D5094" w:rsidRPr="00556AA5">
        <w:rPr>
          <w:rFonts w:ascii="Times New Roman" w:hAnsi="Times New Roman" w:cs="Times New Roman"/>
        </w:rPr>
        <w:t xml:space="preserve"> their proficiency in English, </w:t>
      </w:r>
      <w:r w:rsidRPr="00556AA5">
        <w:rPr>
          <w:rFonts w:ascii="Times New Roman" w:hAnsi="Times New Roman" w:cs="Times New Roman"/>
        </w:rPr>
        <w:t>motivation letter, curriculum vitae</w:t>
      </w:r>
      <w:r w:rsidR="002D5094" w:rsidRPr="00556AA5">
        <w:rPr>
          <w:rFonts w:ascii="Times New Roman" w:hAnsi="Times New Roman" w:cs="Times New Roman"/>
        </w:rPr>
        <w:t xml:space="preserve"> or any recommendation letter</w:t>
      </w:r>
      <w:r w:rsidRPr="00556AA5">
        <w:rPr>
          <w:rFonts w:ascii="Times New Roman" w:hAnsi="Times New Roman" w:cs="Times New Roman"/>
        </w:rPr>
        <w:t>.</w:t>
      </w:r>
    </w:p>
    <w:p w14:paraId="662778C7" w14:textId="1D071121" w:rsidR="00A60903" w:rsidRPr="00556AA5" w:rsidRDefault="002D5094" w:rsidP="00034CAF">
      <w:pPr>
        <w:pStyle w:val="Corpotesto"/>
        <w:ind w:left="112" w:right="106" w:firstLine="0"/>
        <w:jc w:val="both"/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</w:rPr>
        <w:t xml:space="preserve">Within the shortlisting process, the Commission may require some candidates to have a motivational interview in English. If the student will be considered unsuitable by the Commission, he/she will not be selected </w:t>
      </w:r>
      <w:r w:rsidR="009427F0" w:rsidRPr="00556AA5">
        <w:rPr>
          <w:rFonts w:ascii="Times New Roman" w:hAnsi="Times New Roman" w:cs="Times New Roman"/>
        </w:rPr>
        <w:t>r</w:t>
      </w:r>
      <w:r w:rsidRPr="00556AA5">
        <w:rPr>
          <w:rFonts w:ascii="Times New Roman" w:hAnsi="Times New Roman" w:cs="Times New Roman"/>
        </w:rPr>
        <w:t>egardless of the academic performance, position in the applicants’ ranking and the number of available places.</w:t>
      </w:r>
    </w:p>
    <w:p w14:paraId="13514B54" w14:textId="77777777" w:rsidR="002D5094" w:rsidRPr="00556AA5" w:rsidRDefault="002D5094">
      <w:pPr>
        <w:pStyle w:val="Corpotesto"/>
        <w:spacing w:before="10"/>
        <w:ind w:firstLine="0"/>
        <w:rPr>
          <w:rFonts w:ascii="Times New Roman" w:hAnsi="Times New Roman" w:cs="Times New Roman"/>
        </w:rPr>
      </w:pPr>
    </w:p>
    <w:p w14:paraId="59B5DB12" w14:textId="2F58B288" w:rsidR="009427F0" w:rsidRPr="00556AA5" w:rsidRDefault="002928BF" w:rsidP="00D85DAB">
      <w:pPr>
        <w:spacing w:before="1" w:line="237" w:lineRule="auto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b/>
          <w:sz w:val="24"/>
          <w:szCs w:val="24"/>
        </w:rPr>
        <w:t>Step 2:</w:t>
      </w:r>
      <w:r w:rsidRPr="00556AA5">
        <w:rPr>
          <w:rFonts w:ascii="Times New Roman" w:hAnsi="Times New Roman" w:cs="Times New Roman"/>
          <w:sz w:val="24"/>
          <w:szCs w:val="24"/>
        </w:rPr>
        <w:t xml:space="preserve"> LSE will receive from UER the list of candidates already </w:t>
      </w:r>
      <w:r w:rsidR="009427F0" w:rsidRPr="00556AA5">
        <w:rPr>
          <w:rFonts w:ascii="Times New Roman" w:hAnsi="Times New Roman" w:cs="Times New Roman"/>
          <w:sz w:val="24"/>
          <w:szCs w:val="24"/>
        </w:rPr>
        <w:t xml:space="preserve">evaluated </w:t>
      </w:r>
      <w:r w:rsidRPr="00556AA5">
        <w:rPr>
          <w:rFonts w:ascii="Times New Roman" w:hAnsi="Times New Roman" w:cs="Times New Roman"/>
          <w:sz w:val="24"/>
          <w:szCs w:val="24"/>
        </w:rPr>
        <w:t xml:space="preserve">by the LSE Commission with their dossier. LSE </w:t>
      </w:r>
      <w:r w:rsidR="009427F0" w:rsidRPr="00556AA5">
        <w:rPr>
          <w:rFonts w:ascii="Times New Roman" w:hAnsi="Times New Roman" w:cs="Times New Roman"/>
          <w:sz w:val="24"/>
          <w:szCs w:val="24"/>
        </w:rPr>
        <w:t>has the right to determine the final ranking after the analysis of the documentation previously transmitted.</w:t>
      </w:r>
    </w:p>
    <w:p w14:paraId="30A233BB" w14:textId="77777777" w:rsidR="009427F0" w:rsidRDefault="009427F0" w:rsidP="009427F0">
      <w:pPr>
        <w:spacing w:before="1" w:line="237" w:lineRule="auto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78C5D582" w14:textId="77777777" w:rsidR="00D85DAB" w:rsidRPr="00556AA5" w:rsidRDefault="00D85DAB" w:rsidP="009427F0">
      <w:pPr>
        <w:spacing w:before="1" w:line="237" w:lineRule="auto"/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</w:p>
    <w:p w14:paraId="59A75FE1" w14:textId="77777777" w:rsidR="00A60903" w:rsidRPr="00556AA5" w:rsidRDefault="002928BF" w:rsidP="009427F0">
      <w:pPr>
        <w:pStyle w:val="Paragrafoelenco"/>
        <w:numPr>
          <w:ilvl w:val="0"/>
          <w:numId w:val="5"/>
        </w:numPr>
        <w:spacing w:before="1" w:line="237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A5">
        <w:rPr>
          <w:rFonts w:ascii="Times New Roman" w:hAnsi="Times New Roman" w:cs="Times New Roman"/>
          <w:b/>
          <w:sz w:val="24"/>
          <w:szCs w:val="24"/>
        </w:rPr>
        <w:t>Application</w:t>
      </w:r>
      <w:r w:rsidRPr="00556AA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05161781" w14:textId="77777777" w:rsidR="009427F0" w:rsidRPr="00556AA5" w:rsidRDefault="009427F0" w:rsidP="009427F0">
      <w:pPr>
        <w:pStyle w:val="Paragrafoelenco"/>
        <w:spacing w:before="1" w:line="237" w:lineRule="auto"/>
        <w:ind w:right="10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05E65" w14:textId="07247417" w:rsidR="00A60903" w:rsidRPr="00556AA5" w:rsidRDefault="002928BF" w:rsidP="009427F0">
      <w:pPr>
        <w:pStyle w:val="Paragrafoelenco"/>
        <w:numPr>
          <w:ilvl w:val="0"/>
          <w:numId w:val="6"/>
        </w:numPr>
        <w:spacing w:before="11"/>
        <w:ind w:left="426" w:right="105" w:hanging="284"/>
        <w:rPr>
          <w:rFonts w:ascii="Times New Roman" w:hAnsi="Times New Roman" w:cs="Times New Roman"/>
          <w:b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The application deadline for participating </w:t>
      </w:r>
      <w:r w:rsidR="00D13F00" w:rsidRPr="00556AA5">
        <w:rPr>
          <w:rFonts w:ascii="Times New Roman" w:hAnsi="Times New Roman" w:cs="Times New Roman"/>
          <w:sz w:val="24"/>
          <w:szCs w:val="24"/>
        </w:rPr>
        <w:t>in</w:t>
      </w:r>
      <w:r w:rsidRPr="00556AA5">
        <w:rPr>
          <w:rFonts w:ascii="Times New Roman" w:hAnsi="Times New Roman" w:cs="Times New Roman"/>
          <w:sz w:val="24"/>
          <w:szCs w:val="24"/>
        </w:rPr>
        <w:t xml:space="preserve"> the selection</w:t>
      </w:r>
      <w:r w:rsidR="009427F0" w:rsidRPr="00556AA5">
        <w:rPr>
          <w:rFonts w:ascii="Times New Roman" w:hAnsi="Times New Roman" w:cs="Times New Roman"/>
          <w:sz w:val="24"/>
          <w:szCs w:val="24"/>
        </w:rPr>
        <w:t xml:space="preserve"> process is </w:t>
      </w:r>
      <w:r w:rsidR="000975C3">
        <w:rPr>
          <w:rFonts w:ascii="Times New Roman" w:hAnsi="Times New Roman" w:cs="Times New Roman"/>
          <w:b/>
          <w:sz w:val="24"/>
          <w:szCs w:val="24"/>
        </w:rPr>
        <w:t>May 17</w:t>
      </w:r>
      <w:r w:rsidR="000975C3" w:rsidRPr="000975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5C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52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C3">
        <w:rPr>
          <w:rFonts w:ascii="Times New Roman" w:hAnsi="Times New Roman" w:cs="Times New Roman"/>
          <w:b/>
          <w:sz w:val="24"/>
          <w:szCs w:val="24"/>
        </w:rPr>
        <w:t>at 13:</w:t>
      </w:r>
      <w:r w:rsidR="009427F0" w:rsidRPr="00556AA5">
        <w:rPr>
          <w:rFonts w:ascii="Times New Roman" w:hAnsi="Times New Roman" w:cs="Times New Roman"/>
          <w:b/>
          <w:sz w:val="24"/>
          <w:szCs w:val="24"/>
        </w:rPr>
        <w:t>00</w:t>
      </w:r>
      <w:r w:rsidR="009427F0" w:rsidRPr="00556AA5">
        <w:rPr>
          <w:rFonts w:ascii="Times New Roman" w:hAnsi="Times New Roman" w:cs="Times New Roman"/>
          <w:sz w:val="24"/>
          <w:szCs w:val="24"/>
        </w:rPr>
        <w:t>.</w:t>
      </w:r>
    </w:p>
    <w:p w14:paraId="2C821AD0" w14:textId="77777777" w:rsidR="009427F0" w:rsidRPr="00556AA5" w:rsidRDefault="009427F0" w:rsidP="009427F0">
      <w:pPr>
        <w:pStyle w:val="Paragrafoelenco"/>
        <w:tabs>
          <w:tab w:val="left" w:pos="470"/>
          <w:tab w:val="left" w:pos="993"/>
        </w:tabs>
        <w:spacing w:before="11"/>
        <w:ind w:left="469" w:right="105" w:firstLine="0"/>
        <w:rPr>
          <w:rFonts w:ascii="Times New Roman" w:hAnsi="Times New Roman" w:cs="Times New Roman"/>
          <w:b/>
          <w:sz w:val="24"/>
          <w:szCs w:val="24"/>
        </w:rPr>
      </w:pPr>
    </w:p>
    <w:p w14:paraId="164B7A67" w14:textId="77777777" w:rsidR="009427F0" w:rsidRPr="00025DF9" w:rsidRDefault="009427F0" w:rsidP="00025DF9">
      <w:pPr>
        <w:pStyle w:val="Paragrafoelenco"/>
        <w:numPr>
          <w:ilvl w:val="0"/>
          <w:numId w:val="6"/>
        </w:numPr>
        <w:tabs>
          <w:tab w:val="left" w:pos="426"/>
          <w:tab w:val="left" w:pos="567"/>
        </w:tabs>
        <w:ind w:left="426" w:right="106" w:hanging="284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 </w:t>
      </w:r>
      <w:r w:rsidR="002928BF" w:rsidRPr="00556AA5">
        <w:rPr>
          <w:rFonts w:ascii="Times New Roman" w:hAnsi="Times New Roman" w:cs="Times New Roman"/>
          <w:sz w:val="24"/>
          <w:szCs w:val="24"/>
        </w:rPr>
        <w:t>Students will be able to participate only if have no pending administrative issues with</w:t>
      </w:r>
      <w:r w:rsidRPr="00556AA5">
        <w:rPr>
          <w:rFonts w:ascii="Times New Roman" w:hAnsi="Times New Roman" w:cs="Times New Roman"/>
          <w:sz w:val="24"/>
          <w:szCs w:val="24"/>
        </w:rPr>
        <w:t xml:space="preserve"> U</w:t>
      </w:r>
      <w:r w:rsidR="002928BF" w:rsidRPr="00556AA5">
        <w:rPr>
          <w:rFonts w:ascii="Times New Roman" w:hAnsi="Times New Roman" w:cs="Times New Roman"/>
          <w:sz w:val="24"/>
          <w:szCs w:val="24"/>
        </w:rPr>
        <w:t>NIVERSITÀ EUROPEA DI ROMA.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E35F" w14:textId="1C863D05" w:rsidR="000975C3" w:rsidRDefault="00097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CC090B8" w14:textId="77777777" w:rsidR="00A60903" w:rsidRPr="00556AA5" w:rsidRDefault="002928BF">
      <w:pPr>
        <w:pStyle w:val="Titolo1"/>
        <w:numPr>
          <w:ilvl w:val="0"/>
          <w:numId w:val="5"/>
        </w:numPr>
        <w:tabs>
          <w:tab w:val="left" w:pos="473"/>
        </w:tabs>
        <w:rPr>
          <w:rFonts w:ascii="Times New Roman" w:hAnsi="Times New Roman" w:cs="Times New Roman"/>
        </w:rPr>
      </w:pPr>
      <w:r w:rsidRPr="00556AA5">
        <w:rPr>
          <w:rFonts w:ascii="Times New Roman" w:hAnsi="Times New Roman" w:cs="Times New Roman"/>
        </w:rPr>
        <w:lastRenderedPageBreak/>
        <w:t>Publication of results and orientation for departure</w:t>
      </w:r>
    </w:p>
    <w:p w14:paraId="027CE18D" w14:textId="77777777" w:rsidR="00A60903" w:rsidRPr="00556AA5" w:rsidRDefault="00A60903">
      <w:pPr>
        <w:pStyle w:val="Corpotesto"/>
        <w:spacing w:before="12"/>
        <w:ind w:firstLine="0"/>
        <w:rPr>
          <w:rFonts w:ascii="Times New Roman" w:hAnsi="Times New Roman" w:cs="Times New Roman"/>
          <w:b/>
        </w:rPr>
      </w:pPr>
    </w:p>
    <w:p w14:paraId="0BE597B2" w14:textId="77572F1E" w:rsidR="009427F0" w:rsidRPr="00556AA5" w:rsidRDefault="002928BF" w:rsidP="009578D7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The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selection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results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will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be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published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427F0" w:rsidRPr="00556AA5">
        <w:rPr>
          <w:rFonts w:ascii="Times New Roman" w:hAnsi="Times New Roman" w:cs="Times New Roman"/>
          <w:sz w:val="24"/>
          <w:szCs w:val="24"/>
        </w:rPr>
        <w:t xml:space="preserve">on the UER website </w:t>
      </w:r>
      <w:r w:rsidR="009427F0" w:rsidRPr="00025DF9">
        <w:rPr>
          <w:rFonts w:ascii="Times New Roman" w:hAnsi="Times New Roman" w:cs="Times New Roman"/>
          <w:sz w:val="24"/>
          <w:szCs w:val="24"/>
        </w:rPr>
        <w:t>on</w:t>
      </w:r>
      <w:r w:rsidR="009427F0" w:rsidRPr="0055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5C3">
        <w:rPr>
          <w:rFonts w:ascii="Times New Roman" w:hAnsi="Times New Roman" w:cs="Times New Roman"/>
          <w:b/>
          <w:sz w:val="24"/>
          <w:szCs w:val="24"/>
        </w:rPr>
        <w:t>May 19</w:t>
      </w:r>
      <w:r w:rsidR="000975C3" w:rsidRPr="000975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01F9475C" w14:textId="77777777" w:rsidR="009427F0" w:rsidRPr="00556AA5" w:rsidRDefault="009427F0" w:rsidP="009427F0">
      <w:pPr>
        <w:pStyle w:val="Paragrafoelenco"/>
        <w:tabs>
          <w:tab w:val="left" w:pos="473"/>
        </w:tabs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3347AA" w14:textId="357910F4" w:rsidR="00A60903" w:rsidRPr="00556AA5" w:rsidRDefault="002928BF" w:rsidP="009578D7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>Selected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students</w:t>
      </w:r>
      <w:r w:rsidRPr="00556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will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be</w:t>
      </w:r>
      <w:r w:rsidRPr="00556A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 xml:space="preserve">required to confirm their acceptance through </w:t>
      </w:r>
      <w:r w:rsidR="009427F0" w:rsidRPr="00556AA5">
        <w:rPr>
          <w:rFonts w:ascii="Times New Roman" w:hAnsi="Times New Roman" w:cs="Times New Roman"/>
          <w:sz w:val="24"/>
          <w:szCs w:val="24"/>
        </w:rPr>
        <w:t xml:space="preserve">the </w:t>
      </w:r>
      <w:r w:rsidRPr="00556AA5">
        <w:rPr>
          <w:rFonts w:ascii="Times New Roman" w:hAnsi="Times New Roman" w:cs="Times New Roman"/>
          <w:sz w:val="24"/>
          <w:szCs w:val="24"/>
        </w:rPr>
        <w:t>LSE Summer School online application with any</w:t>
      </w:r>
      <w:r w:rsidRPr="00556AA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supporting documentation and transcript(s) within</w:t>
      </w:r>
      <w:r w:rsidR="00025DF9">
        <w:rPr>
          <w:rFonts w:ascii="Times New Roman" w:hAnsi="Times New Roman" w:cs="Times New Roman"/>
          <w:sz w:val="24"/>
          <w:szCs w:val="24"/>
        </w:rPr>
        <w:t xml:space="preserve"> </w:t>
      </w:r>
      <w:r w:rsidR="000975C3">
        <w:rPr>
          <w:rFonts w:ascii="Times New Roman" w:hAnsi="Times New Roman" w:cs="Times New Roman"/>
          <w:b/>
          <w:sz w:val="24"/>
          <w:szCs w:val="24"/>
        </w:rPr>
        <w:t>May 21</w:t>
      </w:r>
      <w:r w:rsidR="000975C3" w:rsidRPr="000975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56AA5">
        <w:rPr>
          <w:rFonts w:ascii="Times New Roman" w:hAnsi="Times New Roman" w:cs="Times New Roman"/>
          <w:sz w:val="24"/>
          <w:szCs w:val="24"/>
        </w:rPr>
        <w:t>.</w:t>
      </w:r>
    </w:p>
    <w:p w14:paraId="715118A1" w14:textId="77777777" w:rsidR="00A60903" w:rsidRPr="00556AA5" w:rsidRDefault="00A60903">
      <w:pPr>
        <w:pStyle w:val="Corpotesto"/>
        <w:spacing w:before="11"/>
        <w:ind w:firstLine="0"/>
        <w:rPr>
          <w:rFonts w:ascii="Times New Roman" w:hAnsi="Times New Roman" w:cs="Times New Roman"/>
        </w:rPr>
      </w:pPr>
    </w:p>
    <w:p w14:paraId="6A7F13A4" w14:textId="55B82C3C" w:rsidR="00513F95" w:rsidRPr="004455C7" w:rsidRDefault="002928BF" w:rsidP="00513F95">
      <w:pPr>
        <w:pStyle w:val="Paragrafoelenco"/>
        <w:numPr>
          <w:ilvl w:val="0"/>
          <w:numId w:val="1"/>
        </w:numPr>
        <w:tabs>
          <w:tab w:val="left" w:pos="470"/>
        </w:tabs>
        <w:ind w:left="469" w:right="106" w:hanging="357"/>
        <w:rPr>
          <w:rFonts w:ascii="Times New Roman" w:hAnsi="Times New Roman" w:cs="Times New Roman"/>
          <w:sz w:val="24"/>
          <w:szCs w:val="24"/>
        </w:rPr>
      </w:pPr>
      <w:r w:rsidRPr="00556AA5">
        <w:rPr>
          <w:rFonts w:ascii="Times New Roman" w:hAnsi="Times New Roman" w:cs="Times New Roman"/>
          <w:sz w:val="24"/>
          <w:szCs w:val="24"/>
        </w:rPr>
        <w:t xml:space="preserve">Students will be responsible for all procedures regarding application, learning agreement and the 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successive </w:t>
      </w:r>
      <w:r w:rsidRPr="00556AA5">
        <w:rPr>
          <w:rFonts w:ascii="Times New Roman" w:hAnsi="Times New Roman" w:cs="Times New Roman"/>
          <w:sz w:val="24"/>
          <w:szCs w:val="24"/>
        </w:rPr>
        <w:t xml:space="preserve">registration procedures to </w:t>
      </w:r>
      <w:r w:rsidR="001F0CB7" w:rsidRPr="00556AA5">
        <w:rPr>
          <w:rFonts w:ascii="Times New Roman" w:hAnsi="Times New Roman" w:cs="Times New Roman"/>
          <w:sz w:val="24"/>
          <w:szCs w:val="24"/>
        </w:rPr>
        <w:t xml:space="preserve">the </w:t>
      </w:r>
      <w:r w:rsidRPr="00556AA5">
        <w:rPr>
          <w:rFonts w:ascii="Times New Roman" w:hAnsi="Times New Roman" w:cs="Times New Roman"/>
          <w:sz w:val="24"/>
          <w:szCs w:val="24"/>
        </w:rPr>
        <w:t>London School of</w:t>
      </w:r>
      <w:r w:rsidRPr="00556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6AA5">
        <w:rPr>
          <w:rFonts w:ascii="Times New Roman" w:hAnsi="Times New Roman" w:cs="Times New Roman"/>
          <w:sz w:val="24"/>
          <w:szCs w:val="24"/>
        </w:rPr>
        <w:t>Economics.</w:t>
      </w:r>
    </w:p>
    <w:p w14:paraId="244860AC" w14:textId="77777777" w:rsidR="00513F95" w:rsidRDefault="00513F95" w:rsidP="00513F95">
      <w:pPr>
        <w:tabs>
          <w:tab w:val="left" w:pos="470"/>
        </w:tabs>
        <w:ind w:right="106"/>
        <w:rPr>
          <w:rFonts w:ascii="Times New Roman" w:hAnsi="Times New Roman" w:cs="Times New Roman"/>
          <w:sz w:val="24"/>
          <w:szCs w:val="24"/>
        </w:rPr>
      </w:pPr>
    </w:p>
    <w:p w14:paraId="51C0DA9F" w14:textId="77777777" w:rsidR="00513F95" w:rsidRPr="00096450" w:rsidRDefault="00513F95" w:rsidP="009E4BDF">
      <w:pPr>
        <w:pStyle w:val="Titolo1"/>
        <w:numPr>
          <w:ilvl w:val="0"/>
          <w:numId w:val="5"/>
        </w:numPr>
        <w:tabs>
          <w:tab w:val="left" w:pos="473"/>
        </w:tabs>
        <w:rPr>
          <w:rFonts w:ascii="Times New Roman" w:hAnsi="Times New Roman" w:cs="Times New Roman"/>
        </w:rPr>
      </w:pPr>
      <w:r w:rsidRPr="00096450">
        <w:rPr>
          <w:rFonts w:ascii="Times New Roman" w:hAnsi="Times New Roman" w:cs="Times New Roman"/>
        </w:rPr>
        <w:t>Further information</w:t>
      </w:r>
    </w:p>
    <w:p w14:paraId="6E8FDD5A" w14:textId="77777777" w:rsidR="00513F95" w:rsidRPr="00096450" w:rsidRDefault="00513F95" w:rsidP="00513F95">
      <w:pPr>
        <w:pStyle w:val="Corpotesto"/>
        <w:rPr>
          <w:rFonts w:ascii="Times New Roman" w:hAnsi="Times New Roman" w:cs="Times New Roman"/>
          <w:b/>
        </w:rPr>
      </w:pPr>
    </w:p>
    <w:p w14:paraId="202BAC80" w14:textId="4CB587A0" w:rsidR="00513F95" w:rsidRPr="00096450" w:rsidRDefault="00513F95" w:rsidP="00513F95">
      <w:pPr>
        <w:pStyle w:val="Paragrafoelenco"/>
        <w:numPr>
          <w:ilvl w:val="0"/>
          <w:numId w:val="7"/>
        </w:numPr>
        <w:tabs>
          <w:tab w:val="left" w:pos="473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096450">
        <w:rPr>
          <w:rFonts w:ascii="Times New Roman" w:hAnsi="Times New Roman" w:cs="Times New Roman"/>
          <w:sz w:val="24"/>
          <w:szCs w:val="24"/>
        </w:rPr>
        <w:t>Students can relate to the International Relations Office</w:t>
      </w:r>
      <w:r w:rsidR="009E4BDF">
        <w:rPr>
          <w:rFonts w:ascii="Times New Roman" w:hAnsi="Times New Roman" w:cs="Times New Roman"/>
          <w:sz w:val="24"/>
          <w:szCs w:val="24"/>
        </w:rPr>
        <w:t xml:space="preserve"> </w:t>
      </w:r>
      <w:r w:rsidR="009E4BDF" w:rsidRPr="00E30C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9E4BDF" w:rsidRPr="009E4BDF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vpaolini@unier.it </w:t>
        </w:r>
      </w:hyperlink>
      <w:r w:rsidR="004455C7">
        <w:rPr>
          <w:rFonts w:ascii="Times New Roman" w:hAnsi="Times New Roman" w:cs="Times New Roman"/>
          <w:sz w:val="24"/>
          <w:szCs w:val="24"/>
        </w:rPr>
        <w:t xml:space="preserve">– 06.66543809) and </w:t>
      </w:r>
      <w:r w:rsidRPr="00096450">
        <w:rPr>
          <w:rFonts w:ascii="Times New Roman" w:hAnsi="Times New Roman" w:cs="Times New Roman"/>
          <w:sz w:val="24"/>
          <w:szCs w:val="24"/>
        </w:rPr>
        <w:t>for administrative issues or to Prof. Aniello Merone (</w:t>
      </w:r>
      <w:hyperlink r:id="rId9" w:history="1">
        <w:r w:rsidR="009E4BDF" w:rsidRPr="00D90AC4">
          <w:rPr>
            <w:rStyle w:val="Collegamentoipertestuale"/>
            <w:rFonts w:ascii="Times New Roman" w:hAnsi="Times New Roman" w:cs="Times New Roman"/>
            <w:sz w:val="24"/>
            <w:szCs w:val="24"/>
          </w:rPr>
          <w:t>aniello.merone@unier.it</w:t>
        </w:r>
      </w:hyperlink>
      <w:r w:rsidRPr="0009645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 P</w:t>
      </w:r>
      <w:r w:rsidRPr="00096450">
        <w:rPr>
          <w:rFonts w:ascii="Times New Roman" w:hAnsi="Times New Roman" w:cs="Times New Roman"/>
          <w:sz w:val="24"/>
          <w:szCs w:val="24"/>
        </w:rPr>
        <w:t>rof. Marco Maugeri (</w:t>
      </w:r>
      <w:hyperlink r:id="rId10" w:history="1">
        <w:r w:rsidR="009E4BDF" w:rsidRPr="00D90AC4">
          <w:rPr>
            <w:rStyle w:val="Collegamentoipertestuale"/>
            <w:rFonts w:ascii="Times New Roman" w:hAnsi="Times New Roman" w:cs="Times New Roman"/>
            <w:sz w:val="24"/>
            <w:szCs w:val="24"/>
          </w:rPr>
          <w:t>marco.maugeri@unier.it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096450">
        <w:rPr>
          <w:rFonts w:ascii="Times New Roman" w:hAnsi="Times New Roman" w:cs="Times New Roman"/>
          <w:sz w:val="24"/>
          <w:szCs w:val="24"/>
        </w:rPr>
        <w:t xml:space="preserve"> for academic</w:t>
      </w:r>
      <w:r w:rsidRPr="000964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450">
        <w:rPr>
          <w:rFonts w:ascii="Times New Roman" w:hAnsi="Times New Roman" w:cs="Times New Roman"/>
          <w:sz w:val="24"/>
          <w:szCs w:val="24"/>
        </w:rPr>
        <w:t>ones.</w:t>
      </w:r>
    </w:p>
    <w:p w14:paraId="46856611" w14:textId="77777777" w:rsidR="00513F95" w:rsidRPr="00096450" w:rsidRDefault="00513F95" w:rsidP="00513F95">
      <w:pPr>
        <w:pStyle w:val="Corpotesto"/>
        <w:spacing w:before="9"/>
        <w:rPr>
          <w:rFonts w:ascii="Times New Roman" w:hAnsi="Times New Roman" w:cs="Times New Roman"/>
        </w:rPr>
      </w:pPr>
    </w:p>
    <w:p w14:paraId="12839D4B" w14:textId="77777777" w:rsidR="00513F95" w:rsidRPr="009E4BDF" w:rsidRDefault="00513F95" w:rsidP="00513F95">
      <w:pPr>
        <w:pStyle w:val="Titolo1"/>
        <w:numPr>
          <w:ilvl w:val="0"/>
          <w:numId w:val="5"/>
        </w:numPr>
        <w:tabs>
          <w:tab w:val="left" w:pos="473"/>
        </w:tabs>
        <w:rPr>
          <w:rFonts w:ascii="Times New Roman" w:hAnsi="Times New Roman" w:cs="Times New Roman"/>
          <w:b w:val="0"/>
        </w:rPr>
      </w:pPr>
      <w:r w:rsidRPr="00096450">
        <w:rPr>
          <w:rFonts w:ascii="Times New Roman" w:hAnsi="Times New Roman" w:cs="Times New Roman"/>
        </w:rPr>
        <w:t>Checklist and dates to remember</w:t>
      </w:r>
      <w:r w:rsidRPr="000C246B">
        <w:rPr>
          <w:rFonts w:ascii="Times New Roman" w:hAnsi="Times New Roman" w:cs="Times New Roman"/>
        </w:rPr>
        <w:t>:</w:t>
      </w:r>
    </w:p>
    <w:p w14:paraId="06A98387" w14:textId="4A4CD52E" w:rsidR="00513F95" w:rsidRPr="009E4BDF" w:rsidRDefault="00513F95" w:rsidP="004455C7">
      <w:pPr>
        <w:pStyle w:val="Titolo1"/>
        <w:tabs>
          <w:tab w:val="left" w:pos="473"/>
        </w:tabs>
        <w:ind w:left="426" w:firstLine="0"/>
        <w:rPr>
          <w:rFonts w:ascii="Times New Roman" w:hAnsi="Times New Roman" w:cs="Times New Roman"/>
          <w:b w:val="0"/>
        </w:rPr>
      </w:pPr>
      <w:r w:rsidRPr="00513F95">
        <w:rPr>
          <w:rFonts w:ascii="Times New Roman" w:hAnsi="Times New Roman" w:cs="Times New Roman"/>
          <w:b w:val="0"/>
          <w:bCs w:val="0"/>
        </w:rPr>
        <w:t xml:space="preserve">Deadline to apply: </w:t>
      </w:r>
      <w:r w:rsidR="004455C7" w:rsidRPr="004455C7">
        <w:rPr>
          <w:rFonts w:ascii="Times New Roman" w:hAnsi="Times New Roman" w:cs="Times New Roman"/>
          <w:bCs w:val="0"/>
        </w:rPr>
        <w:t>May 1</w:t>
      </w:r>
      <w:r w:rsidR="004455C7">
        <w:rPr>
          <w:rFonts w:ascii="Times New Roman" w:hAnsi="Times New Roman" w:cs="Times New Roman"/>
          <w:bCs w:val="0"/>
        </w:rPr>
        <w:t>7</w:t>
      </w:r>
      <w:r w:rsidR="004455C7" w:rsidRPr="004455C7">
        <w:rPr>
          <w:rFonts w:ascii="Times New Roman" w:hAnsi="Times New Roman" w:cs="Times New Roman"/>
          <w:bCs w:val="0"/>
          <w:vertAlign w:val="superscript"/>
        </w:rPr>
        <w:t>th</w:t>
      </w:r>
      <w:r w:rsidR="004455C7">
        <w:rPr>
          <w:rFonts w:ascii="Times New Roman" w:hAnsi="Times New Roman" w:cs="Times New Roman"/>
          <w:b w:val="0"/>
          <w:bCs w:val="0"/>
        </w:rPr>
        <w:t xml:space="preserve"> </w:t>
      </w:r>
      <w:r w:rsidR="004455C7" w:rsidRPr="004455C7">
        <w:rPr>
          <w:rFonts w:ascii="Times New Roman" w:hAnsi="Times New Roman" w:cs="Times New Roman"/>
          <w:bCs w:val="0"/>
        </w:rPr>
        <w:t>at 13:</w:t>
      </w:r>
      <w:r w:rsidRPr="004455C7">
        <w:rPr>
          <w:rFonts w:ascii="Times New Roman" w:hAnsi="Times New Roman" w:cs="Times New Roman"/>
          <w:bCs w:val="0"/>
        </w:rPr>
        <w:t>00</w:t>
      </w:r>
    </w:p>
    <w:p w14:paraId="3027945B" w14:textId="47012275" w:rsidR="00513F95" w:rsidRPr="00096450" w:rsidRDefault="00513F95" w:rsidP="004455C7">
      <w:pPr>
        <w:pStyle w:val="Paragrafoelenco"/>
        <w:tabs>
          <w:tab w:val="left" w:pos="353"/>
        </w:tabs>
        <w:ind w:left="426" w:right="5753" w:firstLine="0"/>
        <w:rPr>
          <w:rFonts w:ascii="Times New Roman" w:hAnsi="Times New Roman" w:cs="Times New Roman"/>
          <w:b/>
          <w:sz w:val="24"/>
          <w:szCs w:val="24"/>
        </w:rPr>
      </w:pPr>
      <w:r w:rsidRPr="00513F95">
        <w:rPr>
          <w:rFonts w:ascii="Times New Roman" w:hAnsi="Times New Roman" w:cs="Times New Roman"/>
          <w:sz w:val="24"/>
          <w:szCs w:val="24"/>
        </w:rPr>
        <w:t>Pos</w:t>
      </w:r>
      <w:r w:rsidRPr="00096450">
        <w:rPr>
          <w:rFonts w:ascii="Times New Roman" w:hAnsi="Times New Roman" w:cs="Times New Roman"/>
          <w:sz w:val="24"/>
          <w:szCs w:val="24"/>
        </w:rPr>
        <w:t xml:space="preserve">sible Interviews: </w:t>
      </w:r>
      <w:r w:rsidR="004455C7">
        <w:rPr>
          <w:rFonts w:ascii="Times New Roman" w:hAnsi="Times New Roman" w:cs="Times New Roman"/>
          <w:b/>
          <w:sz w:val="24"/>
          <w:szCs w:val="24"/>
        </w:rPr>
        <w:t>May 19</w:t>
      </w:r>
      <w:r w:rsidR="004455C7" w:rsidRPr="004455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34CAF">
        <w:rPr>
          <w:rFonts w:ascii="Times New Roman" w:hAnsi="Times New Roman" w:cs="Times New Roman"/>
          <w:sz w:val="24"/>
          <w:szCs w:val="24"/>
        </w:rPr>
        <w:t xml:space="preserve">, </w:t>
      </w:r>
      <w:r w:rsidRPr="00096450">
        <w:rPr>
          <w:rFonts w:ascii="Times New Roman" w:hAnsi="Times New Roman" w:cs="Times New Roman"/>
          <w:b/>
          <w:sz w:val="24"/>
          <w:szCs w:val="24"/>
        </w:rPr>
        <w:t>TBC</w:t>
      </w:r>
    </w:p>
    <w:p w14:paraId="79733761" w14:textId="7AF57EC1" w:rsidR="00513F95" w:rsidRPr="00096450" w:rsidRDefault="00513F95" w:rsidP="004455C7">
      <w:pPr>
        <w:pStyle w:val="Paragrafoelenco"/>
        <w:tabs>
          <w:tab w:val="left" w:pos="353"/>
        </w:tabs>
        <w:ind w:left="426" w:right="5753" w:firstLine="0"/>
        <w:rPr>
          <w:rFonts w:ascii="Times New Roman" w:hAnsi="Times New Roman" w:cs="Times New Roman"/>
          <w:b/>
          <w:sz w:val="24"/>
          <w:szCs w:val="24"/>
        </w:rPr>
      </w:pPr>
      <w:r w:rsidRPr="00096450">
        <w:rPr>
          <w:rFonts w:ascii="Times New Roman" w:hAnsi="Times New Roman" w:cs="Times New Roman"/>
          <w:sz w:val="24"/>
          <w:szCs w:val="24"/>
        </w:rPr>
        <w:t xml:space="preserve">Selection Results: </w:t>
      </w:r>
      <w:r w:rsidR="004455C7">
        <w:rPr>
          <w:rFonts w:ascii="Times New Roman" w:hAnsi="Times New Roman" w:cs="Times New Roman"/>
          <w:b/>
          <w:sz w:val="24"/>
          <w:szCs w:val="24"/>
        </w:rPr>
        <w:t>May 19</w:t>
      </w:r>
      <w:r w:rsidR="004455C7" w:rsidRPr="004455C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079A6" w14:textId="663C053B" w:rsidR="00513F95" w:rsidRPr="00096450" w:rsidRDefault="00513F95" w:rsidP="004455C7">
      <w:pPr>
        <w:pStyle w:val="Paragrafoelenco"/>
        <w:tabs>
          <w:tab w:val="left" w:pos="353"/>
        </w:tabs>
        <w:ind w:left="426" w:right="5753" w:firstLine="0"/>
        <w:rPr>
          <w:rFonts w:ascii="Times New Roman" w:hAnsi="Times New Roman" w:cs="Times New Roman"/>
          <w:b/>
          <w:sz w:val="24"/>
          <w:szCs w:val="24"/>
        </w:rPr>
      </w:pPr>
      <w:r w:rsidRPr="00096450">
        <w:rPr>
          <w:rFonts w:ascii="Times New Roman" w:hAnsi="Times New Roman" w:cs="Times New Roman"/>
          <w:sz w:val="24"/>
          <w:szCs w:val="24"/>
        </w:rPr>
        <w:t xml:space="preserve">Participation confirmation: </w:t>
      </w:r>
      <w:r w:rsidR="004455C7">
        <w:rPr>
          <w:rFonts w:ascii="Times New Roman" w:hAnsi="Times New Roman" w:cs="Times New Roman"/>
          <w:b/>
          <w:sz w:val="24"/>
          <w:szCs w:val="24"/>
        </w:rPr>
        <w:t>May 21</w:t>
      </w:r>
      <w:r w:rsidR="004455C7" w:rsidRPr="004455C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4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7C76B" w14:textId="349FC8A6" w:rsidR="00513F95" w:rsidRPr="000C246B" w:rsidRDefault="00513F95" w:rsidP="004455C7">
      <w:pPr>
        <w:pStyle w:val="Corpotesto"/>
        <w:spacing w:line="290" w:lineRule="exact"/>
        <w:ind w:left="426" w:firstLine="0"/>
        <w:rPr>
          <w:rFonts w:ascii="Times New Roman" w:hAnsi="Times New Roman" w:cs="Times New Roman"/>
          <w:b/>
          <w:spacing w:val="-27"/>
        </w:rPr>
      </w:pPr>
      <w:r w:rsidRPr="00096450">
        <w:rPr>
          <w:rFonts w:ascii="Times New Roman" w:hAnsi="Times New Roman" w:cs="Times New Roman"/>
        </w:rPr>
        <w:t xml:space="preserve">Final Learning Agreement and application to be sent to Fordham: </w:t>
      </w:r>
      <w:r w:rsidR="004455C7">
        <w:rPr>
          <w:rFonts w:ascii="Times New Roman" w:hAnsi="Times New Roman" w:cs="Times New Roman"/>
          <w:b/>
        </w:rPr>
        <w:t>June 7</w:t>
      </w:r>
      <w:r w:rsidR="004455C7" w:rsidRPr="004455C7">
        <w:rPr>
          <w:rFonts w:ascii="Times New Roman" w:hAnsi="Times New Roman" w:cs="Times New Roman"/>
          <w:b/>
          <w:vertAlign w:val="superscript"/>
        </w:rPr>
        <w:t>th</w:t>
      </w:r>
      <w:r w:rsidRPr="00096450">
        <w:rPr>
          <w:rFonts w:ascii="Times New Roman" w:hAnsi="Times New Roman" w:cs="Times New Roman"/>
          <w:b/>
          <w:spacing w:val="-27"/>
        </w:rPr>
        <w:t>, TBC</w:t>
      </w:r>
    </w:p>
    <w:p w14:paraId="32CE9D79" w14:textId="77777777" w:rsidR="00513F95" w:rsidRPr="009E4BDF" w:rsidRDefault="00513F95" w:rsidP="004455C7">
      <w:pPr>
        <w:tabs>
          <w:tab w:val="left" w:pos="470"/>
        </w:tabs>
        <w:ind w:left="426" w:right="106"/>
        <w:rPr>
          <w:rFonts w:ascii="Times New Roman" w:hAnsi="Times New Roman" w:cs="Times New Roman"/>
          <w:sz w:val="24"/>
          <w:szCs w:val="24"/>
        </w:rPr>
      </w:pPr>
    </w:p>
    <w:sectPr w:rsidR="00513F95" w:rsidRPr="009E4BDF">
      <w:footerReference w:type="default" r:id="rId11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D68F" w14:textId="77777777" w:rsidR="00D00F61" w:rsidRDefault="00D00F61" w:rsidP="000975C3">
      <w:r>
        <w:separator/>
      </w:r>
    </w:p>
  </w:endnote>
  <w:endnote w:type="continuationSeparator" w:id="0">
    <w:p w14:paraId="76C02009" w14:textId="77777777" w:rsidR="00D00F61" w:rsidRDefault="00D00F61" w:rsidP="000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9DD41" w14:textId="77777777" w:rsidR="000975C3" w:rsidRPr="000975C3" w:rsidRDefault="000975C3" w:rsidP="000975C3">
    <w:pPr>
      <w:pStyle w:val="NormaleWeb"/>
      <w:spacing w:before="0" w:beforeAutospacing="0" w:after="0" w:afterAutospacing="0"/>
      <w:jc w:val="center"/>
      <w:rPr>
        <w:rFonts w:ascii="Arial Narrow" w:hAnsi="Arial Narrow"/>
        <w:color w:val="000000" w:themeColor="text1"/>
        <w:sz w:val="18"/>
        <w:szCs w:val="18"/>
      </w:rPr>
    </w:pPr>
    <w:r w:rsidRPr="000975C3">
      <w:rPr>
        <w:rFonts w:ascii="Arial Narrow" w:hAnsi="Arial Narrow"/>
        <w:color w:val="000000" w:themeColor="text1"/>
        <w:sz w:val="18"/>
        <w:szCs w:val="18"/>
      </w:rPr>
      <w:t xml:space="preserve">Ufficio Relazioni Internazionali, </w:t>
    </w:r>
  </w:p>
  <w:p w14:paraId="4ED9E9E5" w14:textId="77777777" w:rsidR="000975C3" w:rsidRPr="000975C3" w:rsidRDefault="000975C3" w:rsidP="000975C3">
    <w:pPr>
      <w:pStyle w:val="NormaleWeb"/>
      <w:spacing w:before="0" w:beforeAutospacing="0" w:after="0" w:afterAutospacing="0"/>
      <w:jc w:val="center"/>
      <w:rPr>
        <w:rFonts w:ascii="Arial Narrow" w:hAnsi="Arial Narrow"/>
        <w:color w:val="000000" w:themeColor="text1"/>
        <w:sz w:val="18"/>
        <w:szCs w:val="18"/>
      </w:rPr>
    </w:pPr>
    <w:r w:rsidRPr="000975C3">
      <w:rPr>
        <w:rFonts w:ascii="Arial Narrow" w:hAnsi="Arial Narrow"/>
        <w:color w:val="000000" w:themeColor="text1"/>
        <w:sz w:val="18"/>
        <w:szCs w:val="18"/>
      </w:rPr>
      <w:t>Via degli Aldobrandeschi 190 - 00163 Roma (Italia) - Tel. (+39) 06.66.54.3809</w:t>
    </w:r>
  </w:p>
  <w:p w14:paraId="55B31567" w14:textId="2684CE26" w:rsidR="000975C3" w:rsidRDefault="00D00F61" w:rsidP="000975C3">
    <w:pPr>
      <w:pStyle w:val="NormaleWeb"/>
      <w:spacing w:before="0" w:beforeAutospacing="0" w:after="0" w:afterAutospacing="0"/>
      <w:jc w:val="center"/>
      <w:rPr>
        <w:rFonts w:ascii="Arial Narrow" w:hAnsi="Arial Narrow"/>
        <w:color w:val="000000" w:themeColor="text1"/>
        <w:sz w:val="18"/>
        <w:szCs w:val="18"/>
        <w:u w:val="single"/>
      </w:rPr>
    </w:pPr>
    <w:hyperlink r:id="rId1" w:history="1">
      <w:r w:rsidR="000975C3" w:rsidRPr="009726E3">
        <w:rPr>
          <w:rStyle w:val="Collegamentoipertestuale"/>
          <w:rFonts w:ascii="Arial Narrow" w:hAnsi="Arial Narrow"/>
          <w:sz w:val="18"/>
          <w:szCs w:val="18"/>
        </w:rPr>
        <w:t>www.universitaeuropeadiroma.it</w:t>
      </w:r>
    </w:hyperlink>
  </w:p>
  <w:p w14:paraId="02EEECBD" w14:textId="77777777" w:rsidR="000975C3" w:rsidRPr="000975C3" w:rsidRDefault="000975C3" w:rsidP="000975C3">
    <w:pPr>
      <w:pStyle w:val="NormaleWeb"/>
      <w:spacing w:before="0" w:beforeAutospacing="0" w:after="0" w:afterAutospacing="0"/>
      <w:jc w:val="center"/>
      <w:rPr>
        <w:rFonts w:ascii="Arial Narrow" w:hAnsi="Arial Narrow"/>
        <w:color w:val="000000" w:themeColor="text1"/>
        <w:sz w:val="18"/>
        <w:szCs w:val="18"/>
        <w:u w:val="single"/>
      </w:rPr>
    </w:pPr>
  </w:p>
  <w:p w14:paraId="154B7456" w14:textId="77777777" w:rsidR="000975C3" w:rsidRDefault="000975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B6C7" w14:textId="77777777" w:rsidR="00D00F61" w:rsidRDefault="00D00F61" w:rsidP="000975C3">
      <w:r>
        <w:separator/>
      </w:r>
    </w:p>
  </w:footnote>
  <w:footnote w:type="continuationSeparator" w:id="0">
    <w:p w14:paraId="0F1410F1" w14:textId="77777777" w:rsidR="00D00F61" w:rsidRDefault="00D00F61" w:rsidP="0009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7E1"/>
    <w:multiLevelType w:val="hybridMultilevel"/>
    <w:tmpl w:val="FBD021F0"/>
    <w:lvl w:ilvl="0" w:tplc="5CAEFFD2">
      <w:start w:val="1"/>
      <w:numFmt w:val="lowerLetter"/>
      <w:lvlText w:val="%1."/>
      <w:lvlJc w:val="left"/>
      <w:pPr>
        <w:ind w:left="472" w:hanging="360"/>
      </w:pPr>
      <w:rPr>
        <w:rFonts w:ascii="Calibri" w:eastAsia="Calibri" w:hAnsi="Calibri" w:cs="Calibri" w:hint="default"/>
        <w:b w:val="0"/>
        <w:spacing w:val="-18"/>
        <w:w w:val="97"/>
        <w:sz w:val="24"/>
        <w:szCs w:val="24"/>
        <w:lang w:val="en-US" w:eastAsia="en-US" w:bidi="en-US"/>
      </w:rPr>
    </w:lvl>
    <w:lvl w:ilvl="1" w:tplc="82F453F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A156121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AB0098C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67885C7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BABAF3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FFA296F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C23061C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92A06C1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abstractNum w:abstractNumId="1">
    <w:nsid w:val="0ADC3921"/>
    <w:multiLevelType w:val="hybridMultilevel"/>
    <w:tmpl w:val="B16E5606"/>
    <w:lvl w:ilvl="0" w:tplc="9DB2288E">
      <w:start w:val="1"/>
      <w:numFmt w:val="lowerLetter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24"/>
        <w:w w:val="97"/>
        <w:sz w:val="24"/>
        <w:szCs w:val="24"/>
        <w:lang w:val="en-US" w:eastAsia="en-US" w:bidi="en-US"/>
      </w:rPr>
    </w:lvl>
    <w:lvl w:ilvl="1" w:tplc="52EC7CF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AD3A248E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E1D2DE2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16DC490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8EF6FF8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5BC2827A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2020E22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FC482078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abstractNum w:abstractNumId="2">
    <w:nsid w:val="3F2364EE"/>
    <w:multiLevelType w:val="hybridMultilevel"/>
    <w:tmpl w:val="C6E6115E"/>
    <w:lvl w:ilvl="0" w:tplc="AB021882">
      <w:start w:val="1"/>
      <w:numFmt w:val="decimal"/>
      <w:lvlText w:val="%1."/>
      <w:lvlJc w:val="left"/>
      <w:pPr>
        <w:ind w:left="352" w:hanging="240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BB0A28A0">
      <w:numFmt w:val="bullet"/>
      <w:lvlText w:val="•"/>
      <w:lvlJc w:val="left"/>
      <w:pPr>
        <w:ind w:left="1310" w:hanging="240"/>
      </w:pPr>
      <w:rPr>
        <w:rFonts w:hint="default"/>
        <w:lang w:val="en-US" w:eastAsia="en-US" w:bidi="en-US"/>
      </w:rPr>
    </w:lvl>
    <w:lvl w:ilvl="2" w:tplc="DEA8557E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en-US"/>
      </w:rPr>
    </w:lvl>
    <w:lvl w:ilvl="3" w:tplc="3A04096A">
      <w:numFmt w:val="bullet"/>
      <w:lvlText w:val="•"/>
      <w:lvlJc w:val="left"/>
      <w:pPr>
        <w:ind w:left="3210" w:hanging="240"/>
      </w:pPr>
      <w:rPr>
        <w:rFonts w:hint="default"/>
        <w:lang w:val="en-US" w:eastAsia="en-US" w:bidi="en-US"/>
      </w:rPr>
    </w:lvl>
    <w:lvl w:ilvl="4" w:tplc="669A9226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en-US"/>
      </w:rPr>
    </w:lvl>
    <w:lvl w:ilvl="5" w:tplc="4CD4BAD0">
      <w:numFmt w:val="bullet"/>
      <w:lvlText w:val="•"/>
      <w:lvlJc w:val="left"/>
      <w:pPr>
        <w:ind w:left="5110" w:hanging="240"/>
      </w:pPr>
      <w:rPr>
        <w:rFonts w:hint="default"/>
        <w:lang w:val="en-US" w:eastAsia="en-US" w:bidi="en-US"/>
      </w:rPr>
    </w:lvl>
    <w:lvl w:ilvl="6" w:tplc="3ABA6652">
      <w:numFmt w:val="bullet"/>
      <w:lvlText w:val="•"/>
      <w:lvlJc w:val="left"/>
      <w:pPr>
        <w:ind w:left="6060" w:hanging="240"/>
      </w:pPr>
      <w:rPr>
        <w:rFonts w:hint="default"/>
        <w:lang w:val="en-US" w:eastAsia="en-US" w:bidi="en-US"/>
      </w:rPr>
    </w:lvl>
    <w:lvl w:ilvl="7" w:tplc="B816CFA0">
      <w:numFmt w:val="bullet"/>
      <w:lvlText w:val="•"/>
      <w:lvlJc w:val="left"/>
      <w:pPr>
        <w:ind w:left="7010" w:hanging="240"/>
      </w:pPr>
      <w:rPr>
        <w:rFonts w:hint="default"/>
        <w:lang w:val="en-US" w:eastAsia="en-US" w:bidi="en-US"/>
      </w:rPr>
    </w:lvl>
    <w:lvl w:ilvl="8" w:tplc="DF5C67EE">
      <w:numFmt w:val="bullet"/>
      <w:lvlText w:val="•"/>
      <w:lvlJc w:val="left"/>
      <w:pPr>
        <w:ind w:left="7960" w:hanging="240"/>
      </w:pPr>
      <w:rPr>
        <w:rFonts w:hint="default"/>
        <w:lang w:val="en-US" w:eastAsia="en-US" w:bidi="en-US"/>
      </w:rPr>
    </w:lvl>
  </w:abstractNum>
  <w:abstractNum w:abstractNumId="3">
    <w:nsid w:val="4E682C69"/>
    <w:multiLevelType w:val="hybridMultilevel"/>
    <w:tmpl w:val="289A253A"/>
    <w:lvl w:ilvl="0" w:tplc="9156022A">
      <w:start w:val="1"/>
      <w:numFmt w:val="decimal"/>
      <w:lvlText w:val="%1."/>
      <w:lvlJc w:val="left"/>
      <w:pPr>
        <w:ind w:left="472" w:hanging="36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886DCA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7C509AD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DC789A64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538CB36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C5AE4E2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7974CC7E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98FEF5A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1A1C0BF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abstractNum w:abstractNumId="4">
    <w:nsid w:val="5AA064A2"/>
    <w:multiLevelType w:val="hybridMultilevel"/>
    <w:tmpl w:val="DF1A64A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E67925"/>
    <w:multiLevelType w:val="hybridMultilevel"/>
    <w:tmpl w:val="956E278A"/>
    <w:lvl w:ilvl="0" w:tplc="5E4271C6">
      <w:start w:val="1"/>
      <w:numFmt w:val="lowerLetter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22FEAAF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EC8AD0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E9D29B4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4" w:tplc="893E7B50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5" w:tplc="0DBA05C2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6" w:tplc="3DECF0C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00F05672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8" w:tplc="DFD47AFE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en-US"/>
      </w:rPr>
    </w:lvl>
  </w:abstractNum>
  <w:abstractNum w:abstractNumId="6">
    <w:nsid w:val="770D06CC"/>
    <w:multiLevelType w:val="hybridMultilevel"/>
    <w:tmpl w:val="765874C2"/>
    <w:lvl w:ilvl="0" w:tplc="AF8613CA">
      <w:start w:val="1"/>
      <w:numFmt w:val="lowerLetter"/>
      <w:lvlText w:val="%1."/>
      <w:lvlJc w:val="left"/>
      <w:pPr>
        <w:ind w:left="469" w:hanging="357"/>
      </w:pPr>
      <w:rPr>
        <w:rFonts w:ascii="Calibri" w:eastAsia="Calibri" w:hAnsi="Calibri" w:cs="Calibri" w:hint="default"/>
        <w:b/>
        <w:spacing w:val="-18"/>
        <w:w w:val="97"/>
        <w:sz w:val="24"/>
        <w:szCs w:val="24"/>
        <w:lang w:val="en-US" w:eastAsia="en-US" w:bidi="en-US"/>
      </w:rPr>
    </w:lvl>
    <w:lvl w:ilvl="1" w:tplc="42308CB4">
      <w:numFmt w:val="bullet"/>
      <w:lvlText w:val="•"/>
      <w:lvlJc w:val="left"/>
      <w:pPr>
        <w:ind w:left="1400" w:hanging="357"/>
      </w:pPr>
      <w:rPr>
        <w:rFonts w:hint="default"/>
        <w:lang w:val="en-US" w:eastAsia="en-US" w:bidi="en-US"/>
      </w:rPr>
    </w:lvl>
    <w:lvl w:ilvl="2" w:tplc="660C630E">
      <w:numFmt w:val="bullet"/>
      <w:lvlText w:val="•"/>
      <w:lvlJc w:val="left"/>
      <w:pPr>
        <w:ind w:left="2340" w:hanging="357"/>
      </w:pPr>
      <w:rPr>
        <w:rFonts w:hint="default"/>
        <w:lang w:val="en-US" w:eastAsia="en-US" w:bidi="en-US"/>
      </w:rPr>
    </w:lvl>
    <w:lvl w:ilvl="3" w:tplc="6C0451B2">
      <w:numFmt w:val="bullet"/>
      <w:lvlText w:val="•"/>
      <w:lvlJc w:val="left"/>
      <w:pPr>
        <w:ind w:left="3280" w:hanging="357"/>
      </w:pPr>
      <w:rPr>
        <w:rFonts w:hint="default"/>
        <w:lang w:val="en-US" w:eastAsia="en-US" w:bidi="en-US"/>
      </w:rPr>
    </w:lvl>
    <w:lvl w:ilvl="4" w:tplc="B0DA4992">
      <w:numFmt w:val="bullet"/>
      <w:lvlText w:val="•"/>
      <w:lvlJc w:val="left"/>
      <w:pPr>
        <w:ind w:left="4220" w:hanging="357"/>
      </w:pPr>
      <w:rPr>
        <w:rFonts w:hint="default"/>
        <w:lang w:val="en-US" w:eastAsia="en-US" w:bidi="en-US"/>
      </w:rPr>
    </w:lvl>
    <w:lvl w:ilvl="5" w:tplc="F938918E">
      <w:numFmt w:val="bullet"/>
      <w:lvlText w:val="•"/>
      <w:lvlJc w:val="left"/>
      <w:pPr>
        <w:ind w:left="5160" w:hanging="357"/>
      </w:pPr>
      <w:rPr>
        <w:rFonts w:hint="default"/>
        <w:lang w:val="en-US" w:eastAsia="en-US" w:bidi="en-US"/>
      </w:rPr>
    </w:lvl>
    <w:lvl w:ilvl="6" w:tplc="85082B8C">
      <w:numFmt w:val="bullet"/>
      <w:lvlText w:val="•"/>
      <w:lvlJc w:val="left"/>
      <w:pPr>
        <w:ind w:left="6100" w:hanging="357"/>
      </w:pPr>
      <w:rPr>
        <w:rFonts w:hint="default"/>
        <w:lang w:val="en-US" w:eastAsia="en-US" w:bidi="en-US"/>
      </w:rPr>
    </w:lvl>
    <w:lvl w:ilvl="7" w:tplc="28189932">
      <w:numFmt w:val="bullet"/>
      <w:lvlText w:val="•"/>
      <w:lvlJc w:val="left"/>
      <w:pPr>
        <w:ind w:left="7040" w:hanging="357"/>
      </w:pPr>
      <w:rPr>
        <w:rFonts w:hint="default"/>
        <w:lang w:val="en-US" w:eastAsia="en-US" w:bidi="en-US"/>
      </w:rPr>
    </w:lvl>
    <w:lvl w:ilvl="8" w:tplc="B5EEED4A">
      <w:numFmt w:val="bullet"/>
      <w:lvlText w:val="•"/>
      <w:lvlJc w:val="left"/>
      <w:pPr>
        <w:ind w:left="7980" w:hanging="357"/>
      </w:pPr>
      <w:rPr>
        <w:rFonts w:hint="default"/>
        <w:lang w:val="en-US" w:eastAsia="en-US" w:bidi="en-US"/>
      </w:rPr>
    </w:lvl>
  </w:abstractNum>
  <w:abstractNum w:abstractNumId="7">
    <w:nsid w:val="79580668"/>
    <w:multiLevelType w:val="hybridMultilevel"/>
    <w:tmpl w:val="CC405898"/>
    <w:lvl w:ilvl="0" w:tplc="29447B84">
      <w:start w:val="1"/>
      <w:numFmt w:val="lowerLetter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0506088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2726C3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53C62A6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4" w:tplc="CC7C63A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5" w:tplc="F9A2588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6" w:tplc="9CC266B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en-US"/>
      </w:rPr>
    </w:lvl>
    <w:lvl w:ilvl="7" w:tplc="915600D0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8" w:tplc="8190DAE8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3"/>
    <w:rsid w:val="00025DF9"/>
    <w:rsid w:val="00034CAF"/>
    <w:rsid w:val="000755BF"/>
    <w:rsid w:val="000975C3"/>
    <w:rsid w:val="001F0CB7"/>
    <w:rsid w:val="002928BF"/>
    <w:rsid w:val="002C4F2F"/>
    <w:rsid w:val="002D5094"/>
    <w:rsid w:val="00303D49"/>
    <w:rsid w:val="0031513E"/>
    <w:rsid w:val="00356F01"/>
    <w:rsid w:val="00390E90"/>
    <w:rsid w:val="003B4029"/>
    <w:rsid w:val="003E5286"/>
    <w:rsid w:val="004455C7"/>
    <w:rsid w:val="00503F1E"/>
    <w:rsid w:val="00513F95"/>
    <w:rsid w:val="00556AA5"/>
    <w:rsid w:val="00661FD6"/>
    <w:rsid w:val="006833A2"/>
    <w:rsid w:val="006B3262"/>
    <w:rsid w:val="006D346E"/>
    <w:rsid w:val="0075398C"/>
    <w:rsid w:val="008241BF"/>
    <w:rsid w:val="008A1E24"/>
    <w:rsid w:val="009427F0"/>
    <w:rsid w:val="009578D7"/>
    <w:rsid w:val="009E0F43"/>
    <w:rsid w:val="009E4BDF"/>
    <w:rsid w:val="00A415E2"/>
    <w:rsid w:val="00A60903"/>
    <w:rsid w:val="00AF7927"/>
    <w:rsid w:val="00B1359D"/>
    <w:rsid w:val="00B13FAF"/>
    <w:rsid w:val="00B52C5A"/>
    <w:rsid w:val="00B535B4"/>
    <w:rsid w:val="00BA72E8"/>
    <w:rsid w:val="00BC7101"/>
    <w:rsid w:val="00D00F61"/>
    <w:rsid w:val="00D13F00"/>
    <w:rsid w:val="00D85DAB"/>
    <w:rsid w:val="00E14CEA"/>
    <w:rsid w:val="00E30CDC"/>
    <w:rsid w:val="00E6050A"/>
    <w:rsid w:val="00F935CB"/>
    <w:rsid w:val="00FC398D"/>
    <w:rsid w:val="00FD7268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FF5"/>
  <w15:docId w15:val="{E667A3F9-517F-4DC4-9908-D953E9B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F95"/>
    <w:rPr>
      <w:rFonts w:ascii="Segoe UI" w:eastAsia="Calibri" w:hAnsi="Segoe UI" w:cs="Segoe UI"/>
      <w:sz w:val="18"/>
      <w:szCs w:val="18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9E4BD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7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5C3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097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5C3"/>
    <w:rPr>
      <w:rFonts w:ascii="Calibri" w:eastAsia="Calibri" w:hAnsi="Calibri" w:cs="Calibri"/>
      <w:lang w:bidi="en-US"/>
    </w:rPr>
  </w:style>
  <w:style w:type="paragraph" w:styleId="NormaleWeb">
    <w:name w:val="Normal (Web)"/>
    <w:basedOn w:val="Normale"/>
    <w:rsid w:val="000975C3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it-IT" w:eastAsia="zh-CN" w:bidi="ar-SA"/>
    </w:rPr>
  </w:style>
  <w:style w:type="paragraph" w:styleId="Revisione">
    <w:name w:val="Revision"/>
    <w:hidden/>
    <w:uiPriority w:val="99"/>
    <w:semiHidden/>
    <w:rsid w:val="000975C3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paolini@unier.it%20" TargetMode="External"/><Relationship Id="rId9" Type="http://schemas.openxmlformats.org/officeDocument/2006/relationships/hyperlink" Target="mailto:aniello.merone@unier.it" TargetMode="External"/><Relationship Id="rId10" Type="http://schemas.openxmlformats.org/officeDocument/2006/relationships/hyperlink" Target="mailto:marco.maugeri@unie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 Merone</dc:creator>
  <cp:lastModifiedBy>Utente di Microsoft Office</cp:lastModifiedBy>
  <cp:revision>3</cp:revision>
  <cp:lastPrinted>2020-03-09T11:50:00Z</cp:lastPrinted>
  <dcterms:created xsi:type="dcterms:W3CDTF">2021-05-04T02:35:00Z</dcterms:created>
  <dcterms:modified xsi:type="dcterms:W3CDTF">2021-05-05T02:40:00Z</dcterms:modified>
</cp:coreProperties>
</file>