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E0E0E0"/>
        <w:tblLook w:val="01E0" w:firstRow="1" w:lastRow="1" w:firstColumn="1" w:lastColumn="1" w:noHBand="0" w:noVBand="0"/>
      </w:tblPr>
      <w:tblGrid>
        <w:gridCol w:w="6264"/>
      </w:tblGrid>
      <w:tr w:rsidR="0080699F" w:rsidRPr="00F158AC" w14:paraId="5188B7D9" w14:textId="77777777" w:rsidTr="00F04653">
        <w:trPr>
          <w:jc w:val="center"/>
        </w:trPr>
        <w:tc>
          <w:tcPr>
            <w:tcW w:w="6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14:paraId="197FA925" w14:textId="77777777" w:rsidR="0080699F" w:rsidRPr="00F158AC" w:rsidRDefault="0080699F" w:rsidP="00F04653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4"/>
              </w:rPr>
              <w:t>Eccellenza Umana</w:t>
            </w:r>
            <w:r w:rsidRPr="00646F36">
              <w:rPr>
                <w:b/>
                <w:sz w:val="18"/>
                <w:szCs w:val="24"/>
              </w:rPr>
              <w:t xml:space="preserve">  </w:t>
            </w:r>
          </w:p>
        </w:tc>
      </w:tr>
    </w:tbl>
    <w:p w14:paraId="0501DDA5" w14:textId="77777777" w:rsidR="0080699F" w:rsidRPr="0085530F" w:rsidRDefault="0080699F" w:rsidP="0080699F">
      <w:pPr>
        <w:spacing w:before="120" w:line="240" w:lineRule="atLeast"/>
        <w:jc w:val="center"/>
        <w:rPr>
          <w:b/>
          <w:bCs/>
          <w:i/>
          <w:sz w:val="18"/>
          <w:szCs w:val="18"/>
        </w:rPr>
      </w:pPr>
      <w:r w:rsidRPr="0085530F">
        <w:rPr>
          <w:b/>
          <w:bCs/>
          <w:i/>
          <w:sz w:val="18"/>
          <w:szCs w:val="18"/>
        </w:rPr>
        <w:t xml:space="preserve">Paolo Musso </w:t>
      </w:r>
      <w:r>
        <w:rPr>
          <w:b/>
          <w:i/>
          <w:sz w:val="18"/>
          <w:szCs w:val="18"/>
        </w:rPr>
        <w:t>–</w:t>
      </w:r>
      <w:r w:rsidRPr="0085530F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Paolo Scapellato – Alessandro Spampinato</w:t>
      </w:r>
    </w:p>
    <w:p w14:paraId="33A0C64E" w14:textId="77777777" w:rsidR="0080699F" w:rsidRPr="0085530F" w:rsidRDefault="0080699F" w:rsidP="0080699F">
      <w:pPr>
        <w:spacing w:before="120"/>
        <w:rPr>
          <w:sz w:val="18"/>
          <w:szCs w:val="18"/>
        </w:rPr>
      </w:pPr>
      <w:r w:rsidRPr="0085530F">
        <w:rPr>
          <w:b/>
          <w:sz w:val="18"/>
          <w:szCs w:val="18"/>
        </w:rPr>
        <w:t xml:space="preserve">Anno di corso: </w:t>
      </w:r>
      <w:r>
        <w:rPr>
          <w:b/>
          <w:sz w:val="18"/>
          <w:szCs w:val="18"/>
        </w:rPr>
        <w:t>2020-21</w:t>
      </w:r>
    </w:p>
    <w:p w14:paraId="39E45D20" w14:textId="77777777" w:rsidR="0080699F" w:rsidRPr="0085530F" w:rsidRDefault="0080699F" w:rsidP="0080699F">
      <w:pPr>
        <w:rPr>
          <w:b/>
          <w:sz w:val="18"/>
          <w:szCs w:val="18"/>
        </w:rPr>
      </w:pPr>
      <w:r w:rsidRPr="0085530F">
        <w:rPr>
          <w:b/>
          <w:sz w:val="18"/>
          <w:szCs w:val="18"/>
        </w:rPr>
        <w:t xml:space="preserve">Periodo di svolgimento del corso: </w:t>
      </w:r>
      <w:r w:rsidRPr="0085530F">
        <w:rPr>
          <w:sz w:val="18"/>
          <w:szCs w:val="18"/>
        </w:rPr>
        <w:t>Annuale</w:t>
      </w:r>
    </w:p>
    <w:p w14:paraId="08D576B6" w14:textId="77777777" w:rsidR="0080699F" w:rsidRPr="0085530F" w:rsidRDefault="0080699F" w:rsidP="0080699F">
      <w:pPr>
        <w:rPr>
          <w:b/>
          <w:sz w:val="18"/>
          <w:szCs w:val="18"/>
        </w:rPr>
      </w:pPr>
      <w:r w:rsidRPr="0085530F">
        <w:rPr>
          <w:b/>
          <w:bCs/>
          <w:sz w:val="18"/>
          <w:szCs w:val="18"/>
        </w:rPr>
        <w:t xml:space="preserve">Settore scientifico disciplinare (SSD): </w:t>
      </w:r>
      <w:r w:rsidRPr="009C059F">
        <w:rPr>
          <w:sz w:val="18"/>
          <w:szCs w:val="18"/>
        </w:rPr>
        <w:t>M-PSI/0</w:t>
      </w:r>
      <w:r w:rsidRPr="00323AA6">
        <w:rPr>
          <w:sz w:val="18"/>
          <w:szCs w:val="18"/>
        </w:rPr>
        <w:t>5</w:t>
      </w:r>
      <w:r>
        <w:rPr>
          <w:sz w:val="18"/>
          <w:szCs w:val="18"/>
        </w:rPr>
        <w:t>-M-FilL</w:t>
      </w:r>
      <w:r>
        <w:rPr>
          <w:b/>
          <w:bCs/>
          <w:sz w:val="18"/>
          <w:szCs w:val="18"/>
        </w:rPr>
        <w:t>/03</w:t>
      </w:r>
    </w:p>
    <w:p w14:paraId="0037CEAE" w14:textId="77777777" w:rsidR="0080699F" w:rsidRDefault="0080699F" w:rsidP="0080699F">
      <w:pPr>
        <w:rPr>
          <w:sz w:val="18"/>
          <w:szCs w:val="18"/>
        </w:rPr>
      </w:pPr>
      <w:r w:rsidRPr="0085530F">
        <w:rPr>
          <w:b/>
          <w:sz w:val="18"/>
          <w:szCs w:val="18"/>
        </w:rPr>
        <w:t xml:space="preserve">Suddivisione in moduli: </w:t>
      </w:r>
      <w:r w:rsidRPr="0085530F">
        <w:rPr>
          <w:sz w:val="18"/>
          <w:szCs w:val="18"/>
        </w:rPr>
        <w:t>no</w:t>
      </w:r>
    </w:p>
    <w:p w14:paraId="7800A347" w14:textId="77777777" w:rsidR="0080699F" w:rsidRDefault="0080699F" w:rsidP="0080699F">
      <w:pPr>
        <w:rPr>
          <w:sz w:val="18"/>
          <w:szCs w:val="18"/>
        </w:rPr>
      </w:pPr>
    </w:p>
    <w:p w14:paraId="4B84D23B" w14:textId="77777777" w:rsidR="0080699F" w:rsidRDefault="0080699F" w:rsidP="0080699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OBIETTIVI FORMATIVI</w:t>
      </w:r>
    </w:p>
    <w:p w14:paraId="4181F7D3" w14:textId="77777777" w:rsidR="0080699F" w:rsidRPr="005B6B02" w:rsidRDefault="0080699F" w:rsidP="0080699F">
      <w:pPr>
        <w:spacing w:after="0"/>
        <w:jc w:val="center"/>
        <w:rPr>
          <w:b/>
          <w:sz w:val="18"/>
          <w:szCs w:val="18"/>
        </w:rPr>
      </w:pPr>
    </w:p>
    <w:p w14:paraId="320D440D" w14:textId="77777777" w:rsidR="0080699F" w:rsidRPr="0080699F" w:rsidRDefault="0080699F" w:rsidP="0080699F">
      <w:pPr>
        <w:rPr>
          <w:rFonts w:ascii="Calibri" w:hAnsi="Calibri" w:cs="Calibri"/>
          <w:color w:val="000000"/>
          <w:sz w:val="18"/>
          <w:szCs w:val="18"/>
        </w:rPr>
      </w:pPr>
      <w:r w:rsidRPr="0080699F">
        <w:rPr>
          <w:rFonts w:ascii="Calibri" w:hAnsi="Calibri" w:cs="Calibri"/>
          <w:color w:val="000000"/>
          <w:sz w:val="18"/>
          <w:szCs w:val="18"/>
        </w:rPr>
        <w:t>Si intende veicolare il concetto di Eccellenza Umana basato sui seguenti obiettivi:</w:t>
      </w:r>
    </w:p>
    <w:p w14:paraId="41F87DDD" w14:textId="77777777" w:rsidR="0080699F" w:rsidRPr="0080699F" w:rsidRDefault="0080699F" w:rsidP="0080699F">
      <w:pPr>
        <w:rPr>
          <w:rFonts w:ascii="Calibri" w:hAnsi="Calibri" w:cs="Calibri"/>
          <w:color w:val="000000"/>
          <w:sz w:val="18"/>
          <w:szCs w:val="18"/>
        </w:rPr>
      </w:pPr>
      <w:r w:rsidRPr="0080699F">
        <w:rPr>
          <w:rFonts w:ascii="Calibri" w:hAnsi="Calibri" w:cs="Calibri"/>
          <w:color w:val="000000"/>
          <w:sz w:val="18"/>
          <w:szCs w:val="18"/>
        </w:rPr>
        <w:t>promuovere la maturità umana dello studente, che si manifesta nella coerenza di vita tra ciò che si è e ciò che si professa, e che ha la sua espressione esterna più convincente nella fedeltà, responsabilità, adempimento ai propri doveri, nel raggiungere la capacità di prendere decisioni prudenti e compiere scelte definitive;</w:t>
      </w:r>
    </w:p>
    <w:p w14:paraId="75016AA3" w14:textId="77777777" w:rsidR="0080699F" w:rsidRPr="0080699F" w:rsidRDefault="0080699F" w:rsidP="0080699F">
      <w:pPr>
        <w:rPr>
          <w:rFonts w:ascii="Calibri" w:hAnsi="Calibri" w:cs="Calibri"/>
          <w:color w:val="000000"/>
          <w:sz w:val="18"/>
          <w:szCs w:val="18"/>
        </w:rPr>
      </w:pPr>
      <w:r w:rsidRPr="0080699F">
        <w:rPr>
          <w:rFonts w:ascii="Calibri" w:hAnsi="Calibri" w:cs="Calibri"/>
          <w:color w:val="000000"/>
          <w:sz w:val="18"/>
          <w:szCs w:val="18"/>
        </w:rPr>
        <w:t>sviluppare la stabilità dello spirito e l’integrazione di forze e sentimenti emozionali sotto il dominio della fede, della ragione, della volontà e dell'amore;</w:t>
      </w:r>
    </w:p>
    <w:p w14:paraId="5264E9DF" w14:textId="77777777" w:rsidR="0080699F" w:rsidRPr="0080699F" w:rsidRDefault="0080699F" w:rsidP="0080699F">
      <w:pPr>
        <w:rPr>
          <w:rFonts w:ascii="Calibri" w:hAnsi="Calibri" w:cs="Calibri"/>
          <w:color w:val="000000"/>
          <w:sz w:val="18"/>
          <w:szCs w:val="18"/>
        </w:rPr>
      </w:pPr>
      <w:r w:rsidRPr="0080699F">
        <w:rPr>
          <w:rFonts w:ascii="Calibri" w:hAnsi="Calibri" w:cs="Calibri"/>
          <w:color w:val="000000"/>
          <w:sz w:val="18"/>
          <w:szCs w:val="18"/>
        </w:rPr>
        <w:t>incoraggiare un atteggiamento di apertura verso la dimensione trascendente e verso agli altri, potenziando la rettitudine nel modo di giudicare gli eventi della vita e le persone.</w:t>
      </w:r>
    </w:p>
    <w:p w14:paraId="046CF731" w14:textId="77777777" w:rsidR="0080699F" w:rsidRPr="0080699F" w:rsidRDefault="0080699F" w:rsidP="0080699F">
      <w:pPr>
        <w:rPr>
          <w:rFonts w:ascii="Calibri" w:hAnsi="Calibri" w:cs="Calibri"/>
          <w:color w:val="000000"/>
          <w:sz w:val="18"/>
          <w:szCs w:val="18"/>
        </w:rPr>
      </w:pPr>
      <w:r w:rsidRPr="0080699F">
        <w:rPr>
          <w:rFonts w:ascii="Calibri" w:hAnsi="Calibri" w:cs="Calibri"/>
          <w:color w:val="000000"/>
          <w:sz w:val="18"/>
          <w:szCs w:val="18"/>
        </w:rPr>
        <w:t>educare la dimensione morale dell'individuo. Ciò comporta soprattutto la formazione della coscienza secondo i principi etici della retta ragione in conformità con i valori trascendenti e le esigenze del proprio stato di vita.</w:t>
      </w:r>
    </w:p>
    <w:p w14:paraId="6353CAD8" w14:textId="77777777" w:rsidR="0080699F" w:rsidRPr="005029C2" w:rsidRDefault="0080699F" w:rsidP="0080699F">
      <w:pPr>
        <w:rPr>
          <w:rFonts w:ascii="Calibri" w:hAnsi="Calibri" w:cs="Calibri"/>
          <w:color w:val="000000"/>
          <w:sz w:val="18"/>
          <w:szCs w:val="18"/>
        </w:rPr>
      </w:pPr>
      <w:r w:rsidRPr="0080699F">
        <w:rPr>
          <w:rFonts w:ascii="Calibri" w:hAnsi="Calibri" w:cs="Calibri"/>
          <w:color w:val="000000"/>
          <w:sz w:val="18"/>
          <w:szCs w:val="18"/>
        </w:rPr>
        <w:t>promuovere la forza di spirito, il vigore e la fermezza della volontà, il dominio del proprio carattere e di tutte quelle virtù che sostengono l'</w:t>
      </w:r>
      <w:r w:rsidRPr="0080699F">
        <w:rPr>
          <w:rFonts w:ascii="Calibri" w:hAnsi="Calibri" w:cs="Calibri"/>
          <w:i/>
          <w:color w:val="000000"/>
          <w:sz w:val="18"/>
          <w:szCs w:val="18"/>
        </w:rPr>
        <w:t>integer homo</w:t>
      </w:r>
      <w:r w:rsidRPr="0080699F">
        <w:rPr>
          <w:rFonts w:ascii="Calibri" w:hAnsi="Calibri" w:cs="Calibri"/>
          <w:color w:val="000000"/>
          <w:sz w:val="18"/>
          <w:szCs w:val="18"/>
        </w:rPr>
        <w:t>, come prudenza, sincerità, responsabilità, disciplina, l’attenzione nei riguardi della giustizia e della carità, la fedeltà alla parola data e la moderazione.</w:t>
      </w:r>
    </w:p>
    <w:p w14:paraId="2099BB94" w14:textId="77777777" w:rsidR="0080699F" w:rsidRDefault="0080699F" w:rsidP="0080699F">
      <w:pPr>
        <w:pStyle w:val="Sezione"/>
        <w:spacing w:after="0"/>
        <w:jc w:val="both"/>
        <w:rPr>
          <w:b w:val="0"/>
          <w:sz w:val="18"/>
          <w:szCs w:val="18"/>
        </w:rPr>
      </w:pPr>
    </w:p>
    <w:p w14:paraId="44BDE0F3" w14:textId="77777777" w:rsidR="0080699F" w:rsidRDefault="0080699F" w:rsidP="0080699F">
      <w:pPr>
        <w:spacing w:before="12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PROGRAMMA DI INSEGNAMENTO</w:t>
      </w:r>
    </w:p>
    <w:p w14:paraId="436BAF5B" w14:textId="77777777" w:rsidR="0080699F" w:rsidRDefault="0080699F" w:rsidP="0080699F">
      <w:pPr>
        <w:spacing w:before="120" w:after="0"/>
        <w:jc w:val="center"/>
        <w:rPr>
          <w:b/>
          <w:sz w:val="18"/>
          <w:szCs w:val="18"/>
        </w:rPr>
      </w:pPr>
    </w:p>
    <w:p w14:paraId="1533112D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Le aree da affrontare:</w:t>
      </w:r>
    </w:p>
    <w:p w14:paraId="63269A07" w14:textId="77777777" w:rsidR="0080699F" w:rsidRPr="00323AA6" w:rsidRDefault="0080699F" w:rsidP="0080699F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18"/>
          <w:lang w:val="it-IT"/>
        </w:rPr>
      </w:pPr>
      <w:r w:rsidRPr="009C059F">
        <w:rPr>
          <w:rFonts w:cs="Calibri"/>
          <w:sz w:val="18"/>
          <w:szCs w:val="18"/>
          <w:lang w:val="it-IT"/>
        </w:rPr>
        <w:t>La conosce</w:t>
      </w:r>
      <w:r w:rsidRPr="00323AA6">
        <w:rPr>
          <w:rFonts w:cs="Calibri"/>
          <w:sz w:val="18"/>
          <w:szCs w:val="18"/>
          <w:lang w:val="it-IT"/>
        </w:rPr>
        <w:t>nza di sé nelle sue parti essenziali, alla ricerca di un’integrità armonica.</w:t>
      </w:r>
    </w:p>
    <w:p w14:paraId="5AEFDE9A" w14:textId="77777777" w:rsidR="0080699F" w:rsidRPr="005029C2" w:rsidRDefault="0080699F" w:rsidP="0080699F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18"/>
          <w:lang w:val="it-IT"/>
        </w:rPr>
      </w:pPr>
      <w:r w:rsidRPr="00323AA6">
        <w:rPr>
          <w:rFonts w:cs="Calibri"/>
          <w:sz w:val="18"/>
          <w:szCs w:val="18"/>
          <w:lang w:val="it-IT"/>
        </w:rPr>
        <w:t>La ricerca del sé nel rapporto con l’altro, nella dimensione relazionale,</w:t>
      </w:r>
      <w:r w:rsidRPr="009C059F">
        <w:rPr>
          <w:rFonts w:cs="Calibri"/>
          <w:sz w:val="18"/>
          <w:szCs w:val="18"/>
          <w:lang w:val="it-IT"/>
        </w:rPr>
        <w:t xml:space="preserve"> che </w:t>
      </w:r>
      <w:r w:rsidRPr="00323AA6">
        <w:rPr>
          <w:rFonts w:cs="Calibri"/>
          <w:sz w:val="18"/>
          <w:szCs w:val="18"/>
          <w:lang w:val="it-IT"/>
        </w:rPr>
        <w:t>incide</w:t>
      </w:r>
      <w:r w:rsidRPr="009C059F">
        <w:rPr>
          <w:rFonts w:cs="Calibri"/>
          <w:sz w:val="18"/>
          <w:szCs w:val="18"/>
          <w:lang w:val="it-IT"/>
        </w:rPr>
        <w:t xml:space="preserve"> </w:t>
      </w:r>
      <w:r w:rsidRPr="00323AA6">
        <w:rPr>
          <w:rFonts w:cs="Calibri"/>
          <w:sz w:val="18"/>
          <w:szCs w:val="18"/>
          <w:lang w:val="it-IT"/>
        </w:rPr>
        <w:t>sul</w:t>
      </w:r>
      <w:r w:rsidRPr="009C059F">
        <w:rPr>
          <w:rFonts w:cs="Calibri"/>
          <w:sz w:val="18"/>
          <w:szCs w:val="18"/>
          <w:lang w:val="it-IT"/>
        </w:rPr>
        <w:t>l’identità sociale</w:t>
      </w:r>
    </w:p>
    <w:p w14:paraId="3F3B8E8A" w14:textId="77777777" w:rsidR="0080699F" w:rsidRPr="00323AA6" w:rsidRDefault="0080699F" w:rsidP="0080699F">
      <w:pPr>
        <w:pStyle w:val="Paragrafoelenco"/>
        <w:numPr>
          <w:ilvl w:val="0"/>
          <w:numId w:val="1"/>
        </w:numPr>
        <w:jc w:val="both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>Promozione di una indagine personale verso una dimensione trascendente</w:t>
      </w:r>
    </w:p>
    <w:p w14:paraId="6AD820BE" w14:textId="77777777" w:rsidR="0080699F" w:rsidRPr="00323AA6" w:rsidRDefault="0080699F" w:rsidP="0080699F">
      <w:pPr>
        <w:pStyle w:val="Paragrafoelenco"/>
        <w:jc w:val="both"/>
        <w:rPr>
          <w:rFonts w:cs="Calibri"/>
          <w:sz w:val="18"/>
          <w:szCs w:val="18"/>
          <w:lang w:val="it-IT"/>
        </w:rPr>
      </w:pPr>
    </w:p>
    <w:p w14:paraId="006D0659" w14:textId="5C075679" w:rsidR="0080699F" w:rsidRPr="005029C2" w:rsidRDefault="0080699F" w:rsidP="0080699F">
      <w:pPr>
        <w:spacing w:line="360" w:lineRule="auto"/>
        <w:rPr>
          <w:rFonts w:ascii="Calibri" w:hAnsi="Calibri" w:cs="Calibri"/>
          <w:b/>
          <w:color w:val="C00000"/>
          <w:sz w:val="18"/>
          <w:szCs w:val="18"/>
        </w:rPr>
      </w:pPr>
      <w:r w:rsidRPr="005029C2">
        <w:rPr>
          <w:rFonts w:ascii="Calibri" w:hAnsi="Calibri" w:cs="Calibri"/>
          <w:b/>
          <w:color w:val="002060"/>
          <w:sz w:val="18"/>
          <w:szCs w:val="18"/>
          <w:u w:val="single"/>
        </w:rPr>
        <w:t>Prima parte – I SEMESTRE</w:t>
      </w:r>
      <w:r w:rsidRPr="005029C2">
        <w:rPr>
          <w:rFonts w:ascii="Calibri" w:hAnsi="Calibri" w:cs="Calibri"/>
          <w:b/>
          <w:color w:val="002060"/>
          <w:sz w:val="18"/>
          <w:szCs w:val="18"/>
        </w:rPr>
        <w:t xml:space="preserve"> </w:t>
      </w:r>
    </w:p>
    <w:p w14:paraId="71993868" w14:textId="720C9A5D" w:rsidR="0080699F" w:rsidRPr="005029C2" w:rsidRDefault="0080699F" w:rsidP="0080699F">
      <w:pPr>
        <w:jc w:val="center"/>
        <w:rPr>
          <w:rFonts w:ascii="Calibri" w:hAnsi="Calibri" w:cs="Calibri"/>
          <w:b/>
          <w:color w:val="C00000"/>
          <w:sz w:val="18"/>
          <w:szCs w:val="18"/>
        </w:rPr>
      </w:pPr>
      <w:r>
        <w:rPr>
          <w:rFonts w:ascii="Calibri" w:hAnsi="Calibri" w:cs="Calibri"/>
          <w:b/>
          <w:color w:val="C00000"/>
          <w:sz w:val="18"/>
          <w:szCs w:val="18"/>
        </w:rPr>
        <w:t>TEMATICHE</w:t>
      </w:r>
      <w:r w:rsidRPr="005029C2">
        <w:rPr>
          <w:rFonts w:ascii="Calibri" w:hAnsi="Calibri" w:cs="Calibri"/>
          <w:b/>
          <w:color w:val="C00000"/>
          <w:sz w:val="18"/>
          <w:szCs w:val="18"/>
        </w:rPr>
        <w:t xml:space="preserve"> PRIMO DOCENTE:</w:t>
      </w:r>
    </w:p>
    <w:p w14:paraId="1E15D0D7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1) RICONOSCERE LE PULSIONI, LE PASSIONI E LE PAURE CHE SI CELANO IN NOI</w:t>
      </w:r>
    </w:p>
    <w:p w14:paraId="45F98C11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2) RICONOSCERE, CAPIRE E DARE NOME</w:t>
      </w:r>
      <w:r>
        <w:rPr>
          <w:rFonts w:ascii="Calibri" w:hAnsi="Calibri" w:cs="Calibri"/>
          <w:sz w:val="18"/>
          <w:szCs w:val="18"/>
        </w:rPr>
        <w:t xml:space="preserve"> ALLE</w:t>
      </w:r>
      <w:r w:rsidRPr="005029C2">
        <w:rPr>
          <w:rFonts w:ascii="Calibri" w:hAnsi="Calibri" w:cs="Calibri"/>
          <w:sz w:val="18"/>
          <w:szCs w:val="18"/>
        </w:rPr>
        <w:t xml:space="preserve"> EMOZIONI E AI SENTIMENTI</w:t>
      </w:r>
    </w:p>
    <w:p w14:paraId="117F385A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3) GLI SCHEMI COGNITIVI, I VALORI, LE COGNIZIONI E I CRITERI CHE STRUTTURANO I NOSTRI PENSIERI E LE IDEE SU NOI E LA REALTA'</w:t>
      </w:r>
    </w:p>
    <w:p w14:paraId="58A195CF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4) GLI INTERESSI PRIORITARI CHE DEFINISCONO L'IDEA DI NOI E I NOSTRI FUNZIONAMENTI DI PERSONALITA' E CARATTERIALI: IL NOSTRO EGO</w:t>
      </w:r>
    </w:p>
    <w:p w14:paraId="49FCFA1E" w14:textId="6B91D8AF" w:rsidR="0080699F" w:rsidRPr="005029C2" w:rsidRDefault="0080699F" w:rsidP="0080699F">
      <w:pPr>
        <w:jc w:val="center"/>
        <w:rPr>
          <w:rFonts w:ascii="Calibri" w:hAnsi="Calibri" w:cs="Calibri"/>
          <w:b/>
          <w:color w:val="C00000"/>
          <w:sz w:val="18"/>
          <w:szCs w:val="18"/>
        </w:rPr>
      </w:pPr>
      <w:r>
        <w:rPr>
          <w:rFonts w:ascii="Calibri" w:hAnsi="Calibri" w:cs="Calibri"/>
          <w:b/>
          <w:color w:val="C00000"/>
          <w:sz w:val="18"/>
          <w:szCs w:val="18"/>
        </w:rPr>
        <w:t>TEMATICHE</w:t>
      </w:r>
      <w:r w:rsidRPr="005029C2">
        <w:rPr>
          <w:rFonts w:ascii="Calibri" w:hAnsi="Calibri" w:cs="Calibri"/>
          <w:b/>
          <w:color w:val="C00000"/>
          <w:sz w:val="18"/>
          <w:szCs w:val="18"/>
        </w:rPr>
        <w:t xml:space="preserve"> SECONDO DOCENTE:</w:t>
      </w:r>
    </w:p>
    <w:p w14:paraId="09143B86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1) LA RAGIONE COME REGOLATORE DELLE PULSIONI, EMOZIONI E SENTIMENTI.</w:t>
      </w:r>
    </w:p>
    <w:p w14:paraId="683C495C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2) LA RAGIONE COME STRUMENTO PER INDAGARE LA REALTÀ, NOI STESSI E GLI ALTRI</w:t>
      </w:r>
    </w:p>
    <w:p w14:paraId="6BD74BC6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3) LA DIMENSIONE SOCIALE NELLA DEFINIZIONE DELL’IDENTITA’ PERSONALE</w:t>
      </w:r>
    </w:p>
    <w:p w14:paraId="3D82E6B6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4) LA COSCIENZA, LA CONSAPEVOLEZZA DELLA PROPRIA REALTA’ INDIVIDUALE E RELAZIONALE</w:t>
      </w:r>
    </w:p>
    <w:p w14:paraId="61D9B0A7" w14:textId="1342C368" w:rsidR="0080699F" w:rsidRPr="005029C2" w:rsidRDefault="0080699F" w:rsidP="0080699F">
      <w:pPr>
        <w:jc w:val="center"/>
        <w:rPr>
          <w:rFonts w:ascii="Calibri" w:hAnsi="Calibri" w:cs="Calibri"/>
          <w:b/>
          <w:color w:val="C00000"/>
          <w:sz w:val="18"/>
          <w:szCs w:val="18"/>
        </w:rPr>
      </w:pPr>
      <w:r>
        <w:rPr>
          <w:rFonts w:ascii="Calibri" w:hAnsi="Calibri" w:cs="Calibri"/>
          <w:b/>
          <w:color w:val="C00000"/>
          <w:sz w:val="18"/>
          <w:szCs w:val="18"/>
        </w:rPr>
        <w:t>TEMATICHE</w:t>
      </w:r>
      <w:r w:rsidRPr="005029C2">
        <w:rPr>
          <w:rFonts w:ascii="Calibri" w:hAnsi="Calibri" w:cs="Calibri"/>
          <w:b/>
          <w:color w:val="C00000"/>
          <w:sz w:val="18"/>
          <w:szCs w:val="18"/>
        </w:rPr>
        <w:t xml:space="preserve"> TERZO DOCENTE:</w:t>
      </w:r>
    </w:p>
    <w:p w14:paraId="775ADD04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1) DALL'UOMO NATURA ALL'UOMO SPIRITUALE</w:t>
      </w:r>
    </w:p>
    <w:p w14:paraId="73DDE74C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2) LA RICERCA DELLA BELLEZZA E DEL BENE</w:t>
      </w:r>
    </w:p>
    <w:p w14:paraId="22FF50C3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3) L'INTELLETTO COME STRUMENTO PER PERCEPIRE E COMPRENDERE LA VERITÀ E IL SENSO CHE SI CELA DIETRO LE FORME E LE APPARENZE</w:t>
      </w:r>
    </w:p>
    <w:p w14:paraId="37CA0FF3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4) LA DIMENSIONE DELL’ECCELLENZA COME SINTESI DELLA CRESCITA PERSONALE</w:t>
      </w:r>
    </w:p>
    <w:p w14:paraId="5DD29F36" w14:textId="77777777" w:rsidR="0080699F" w:rsidRPr="005029C2" w:rsidRDefault="0080699F" w:rsidP="0080699F">
      <w:pPr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14:paraId="7432D4D3" w14:textId="034F3085" w:rsidR="0080699F" w:rsidRDefault="0080699F" w:rsidP="0080699F">
      <w:pPr>
        <w:spacing w:line="480" w:lineRule="auto"/>
        <w:rPr>
          <w:rFonts w:ascii="Calibri" w:hAnsi="Calibri" w:cs="Calibri"/>
          <w:b/>
          <w:color w:val="002060"/>
          <w:sz w:val="18"/>
          <w:szCs w:val="18"/>
        </w:rPr>
      </w:pPr>
      <w:r w:rsidRPr="005029C2">
        <w:rPr>
          <w:rFonts w:ascii="Calibri" w:hAnsi="Calibri" w:cs="Calibri"/>
          <w:b/>
          <w:color w:val="002060"/>
          <w:sz w:val="18"/>
          <w:szCs w:val="18"/>
          <w:u w:val="single"/>
        </w:rPr>
        <w:t>Seconda parte – II SEMESTRE</w:t>
      </w:r>
      <w:r w:rsidRPr="005029C2">
        <w:rPr>
          <w:rFonts w:ascii="Calibri" w:hAnsi="Calibri" w:cs="Calibri"/>
          <w:b/>
          <w:color w:val="002060"/>
          <w:sz w:val="18"/>
          <w:szCs w:val="18"/>
        </w:rPr>
        <w:t xml:space="preserve"> </w:t>
      </w:r>
    </w:p>
    <w:p w14:paraId="5D1B864E" w14:textId="77777777" w:rsidR="0080699F" w:rsidRPr="005029C2" w:rsidRDefault="0080699F" w:rsidP="0080699F">
      <w:pPr>
        <w:spacing w:line="480" w:lineRule="auto"/>
        <w:rPr>
          <w:rFonts w:ascii="Calibri" w:hAnsi="Calibri" w:cs="Calibri"/>
          <w:b/>
          <w:color w:val="C00000"/>
          <w:sz w:val="18"/>
          <w:szCs w:val="18"/>
        </w:rPr>
      </w:pPr>
    </w:p>
    <w:p w14:paraId="03FC4EA8" w14:textId="2EB35CF9" w:rsidR="0080699F" w:rsidRPr="005029C2" w:rsidRDefault="0080699F" w:rsidP="0080699F">
      <w:pPr>
        <w:jc w:val="center"/>
        <w:rPr>
          <w:rFonts w:ascii="Calibri" w:hAnsi="Calibri" w:cs="Calibri"/>
          <w:b/>
          <w:color w:val="C00000"/>
          <w:sz w:val="18"/>
          <w:szCs w:val="18"/>
        </w:rPr>
      </w:pPr>
      <w:r>
        <w:rPr>
          <w:rFonts w:ascii="Calibri" w:hAnsi="Calibri" w:cs="Calibri"/>
          <w:b/>
          <w:color w:val="C00000"/>
          <w:sz w:val="18"/>
          <w:szCs w:val="18"/>
        </w:rPr>
        <w:lastRenderedPageBreak/>
        <w:t>TEMATICHE</w:t>
      </w:r>
      <w:r w:rsidRPr="005029C2">
        <w:rPr>
          <w:rFonts w:ascii="Calibri" w:hAnsi="Calibri" w:cs="Calibri"/>
          <w:b/>
          <w:color w:val="C00000"/>
          <w:sz w:val="18"/>
          <w:szCs w:val="18"/>
        </w:rPr>
        <w:t xml:space="preserve"> PRIMO DOCENTE: la responsabilità</w:t>
      </w:r>
    </w:p>
    <w:p w14:paraId="0162413A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1) LA RESPONSABILITÀ VERSO SE STESSI, VERSO GLI ALTRI E VERSO LA TRASCENDENZA</w:t>
      </w:r>
    </w:p>
    <w:p w14:paraId="316CF868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 xml:space="preserve">2) L'ACCOGLIENZA, L'EMPATIA, L'ASCOLTO, IL SOSTEGNO, LA VICINANZA E L'AMICIZIA </w:t>
      </w:r>
    </w:p>
    <w:p w14:paraId="3C827950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3) L'ESSERE TESTIMONI E</w:t>
      </w:r>
      <w:r>
        <w:rPr>
          <w:rFonts w:ascii="Calibri" w:hAnsi="Calibri" w:cs="Calibri"/>
          <w:sz w:val="18"/>
          <w:szCs w:val="18"/>
        </w:rPr>
        <w:t>D</w:t>
      </w:r>
      <w:r w:rsidRPr="005029C2">
        <w:rPr>
          <w:rFonts w:ascii="Calibri" w:hAnsi="Calibri" w:cs="Calibri"/>
          <w:sz w:val="18"/>
          <w:szCs w:val="18"/>
        </w:rPr>
        <w:t xml:space="preserve"> ESEMPIO PER GLI ALTRI, L'APERTURA DI SÈ AGLI ALTRI, IL DONO DI SÈ</w:t>
      </w:r>
    </w:p>
    <w:p w14:paraId="7474B4A2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4) LA VITA COME RICERCA DELLA VERITÀ AL SERVIZIO DEL BENE COMUNE</w:t>
      </w:r>
    </w:p>
    <w:p w14:paraId="3C42A6C9" w14:textId="24F139F4" w:rsidR="0080699F" w:rsidRPr="005029C2" w:rsidRDefault="0080699F" w:rsidP="0080699F">
      <w:pPr>
        <w:jc w:val="center"/>
        <w:rPr>
          <w:rFonts w:ascii="Calibri" w:hAnsi="Calibri" w:cs="Calibri"/>
          <w:b/>
          <w:color w:val="C00000"/>
          <w:sz w:val="18"/>
          <w:szCs w:val="18"/>
        </w:rPr>
      </w:pPr>
      <w:r>
        <w:rPr>
          <w:rFonts w:ascii="Calibri" w:hAnsi="Calibri" w:cs="Calibri"/>
          <w:b/>
          <w:color w:val="C00000"/>
          <w:sz w:val="18"/>
          <w:szCs w:val="18"/>
        </w:rPr>
        <w:t>TEMATICHE</w:t>
      </w:r>
      <w:r w:rsidRPr="005029C2">
        <w:rPr>
          <w:rFonts w:ascii="Calibri" w:hAnsi="Calibri" w:cs="Calibri"/>
          <w:b/>
          <w:color w:val="C00000"/>
          <w:sz w:val="18"/>
          <w:szCs w:val="18"/>
        </w:rPr>
        <w:t xml:space="preserve"> SECONDO DOCENTE: La spiritualità</w:t>
      </w:r>
    </w:p>
    <w:p w14:paraId="64053147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1) LA DIGNITÀ DELL'UOMO E LA SUA VOCAZIONE AL TRASCENDENTE</w:t>
      </w:r>
    </w:p>
    <w:p w14:paraId="36405CD7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2) IL DOMINIO DI SÈ E LO SVILUPPO DELLE VIRTÙ PERSONALI E SOCIALI</w:t>
      </w:r>
    </w:p>
    <w:p w14:paraId="5E367B18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3) LA SCOPERTA DELLA PROPRIA SPIRITUALITÀ E DELLA DIMENSIONE VALORIALE</w:t>
      </w:r>
    </w:p>
    <w:p w14:paraId="6B1D437F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4) LO SVILUPPO DEL PROPRIO PROCESSO DI CONSAPEVOLEZZA NELLE DINAMICHE INTERPERSONALI</w:t>
      </w:r>
    </w:p>
    <w:p w14:paraId="5CB36209" w14:textId="6C27DE74" w:rsidR="0080699F" w:rsidRPr="005029C2" w:rsidRDefault="0080699F" w:rsidP="0080699F">
      <w:pPr>
        <w:jc w:val="center"/>
        <w:rPr>
          <w:rFonts w:ascii="Calibri" w:hAnsi="Calibri" w:cs="Calibri"/>
          <w:b/>
          <w:color w:val="C00000"/>
          <w:sz w:val="18"/>
          <w:szCs w:val="18"/>
        </w:rPr>
      </w:pPr>
      <w:r>
        <w:rPr>
          <w:rFonts w:ascii="Calibri" w:hAnsi="Calibri" w:cs="Calibri"/>
          <w:b/>
          <w:color w:val="C00000"/>
          <w:sz w:val="18"/>
          <w:szCs w:val="18"/>
        </w:rPr>
        <w:t>TEMATICHE</w:t>
      </w:r>
      <w:r w:rsidRPr="005029C2">
        <w:rPr>
          <w:rFonts w:ascii="Calibri" w:hAnsi="Calibri" w:cs="Calibri"/>
          <w:b/>
          <w:color w:val="C00000"/>
          <w:sz w:val="18"/>
          <w:szCs w:val="18"/>
        </w:rPr>
        <w:t xml:space="preserve"> TERZO DOCENTE: L’amore</w:t>
      </w:r>
    </w:p>
    <w:p w14:paraId="68C4D9B2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1) L'AMORE NELLA SUA DIMENSIONE TOTALIZZANTE</w:t>
      </w:r>
    </w:p>
    <w:p w14:paraId="62E0671D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2) L'AMORE VERSO SE STESSI</w:t>
      </w:r>
    </w:p>
    <w:p w14:paraId="55E0C17D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3) L'AMORE VERSO GLI ALTRI, LA NATURA E LA VITA</w:t>
      </w:r>
    </w:p>
    <w:p w14:paraId="2A6BBF37" w14:textId="77777777" w:rsidR="0080699F" w:rsidRPr="005029C2" w:rsidRDefault="0080699F" w:rsidP="0080699F">
      <w:pPr>
        <w:rPr>
          <w:rFonts w:ascii="Calibri" w:hAnsi="Calibri" w:cs="Calibri"/>
          <w:sz w:val="18"/>
          <w:szCs w:val="18"/>
        </w:rPr>
      </w:pPr>
      <w:r w:rsidRPr="005029C2">
        <w:rPr>
          <w:rFonts w:ascii="Calibri" w:hAnsi="Calibri" w:cs="Calibri"/>
          <w:sz w:val="18"/>
          <w:szCs w:val="18"/>
        </w:rPr>
        <w:t>4) L'AMORE VERSO LA TRASCENDENZA ATTRAVERSO LA COSTRUZIONE DI UNA VITA ECCELLENTE</w:t>
      </w:r>
    </w:p>
    <w:p w14:paraId="02935C8D" w14:textId="77777777" w:rsidR="0080699F" w:rsidRPr="005029C2" w:rsidRDefault="0080699F" w:rsidP="0080699F">
      <w:pPr>
        <w:pStyle w:val="Sezione"/>
        <w:spacing w:after="0" w:line="240" w:lineRule="auto"/>
        <w:jc w:val="both"/>
        <w:rPr>
          <w:rFonts w:ascii="Calibri" w:hAnsi="Calibri" w:cs="Calibri"/>
          <w:b w:val="0"/>
          <w:i/>
          <w:sz w:val="18"/>
          <w:szCs w:val="18"/>
        </w:rPr>
      </w:pPr>
    </w:p>
    <w:p w14:paraId="6A525035" w14:textId="77777777" w:rsidR="0080699F" w:rsidRDefault="0080699F" w:rsidP="0080699F">
      <w:pPr>
        <w:spacing w:before="12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CONOSCENZE E ABILITA’  DA ACQUISIRE</w:t>
      </w:r>
    </w:p>
    <w:p w14:paraId="72DBE9EE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Assumere la vera dignità dell’essere umano; conoscere, possedere, donare liberamente ed entrare in comunione con altre persone.</w:t>
      </w:r>
    </w:p>
    <w:p w14:paraId="79AA36C9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Distinguere tra il bene e il male; scegliere liberamente, vivere e difendere il bene con convinzione e amore.</w:t>
      </w:r>
    </w:p>
    <w:p w14:paraId="1204A972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Rafforzare la propria volontà e indirizzarla verso la ricerca del bene.</w:t>
      </w:r>
    </w:p>
    <w:p w14:paraId="57E52798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Apprezzare la ricchezza dei propri sentimenti e delle proprie emozioni e canalizzarle.</w:t>
      </w:r>
    </w:p>
    <w:p w14:paraId="0D2CE05E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Agire con un atteggiamento di costante apertura e rispetto della dignità degli altri.</w:t>
      </w:r>
    </w:p>
    <w:p w14:paraId="0DA82A14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Diffondere e difendere il valore sacro della vita umana, dal momento del concepimento fino alla morte naturale.</w:t>
      </w:r>
    </w:p>
    <w:p w14:paraId="0762F006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Vivere un'identità nazionale, amare il proprio Paese, i propri valori, i propri simboli, le proprie tradizioni, la propria lingua e la propria storia.</w:t>
      </w:r>
    </w:p>
    <w:p w14:paraId="799ED6D7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Apprezzare il significato cristiano della sessualità umana come un modo di essere, di sentire, di esprimere e vivere l'amore umano, e assimilare gli aspetti morali che consentono di viverla in modo responsabile e con dignità.</w:t>
      </w:r>
    </w:p>
    <w:p w14:paraId="5DA4ECF1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Collaborare attivamente con la salvaguardia dell'ambiente, la cura delle risorse naturali e lo sviluppo sostenibile.</w:t>
      </w:r>
    </w:p>
    <w:p w14:paraId="1B22B6B0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Vivere e comunicare le virtù umane (giustizia, sincerità, fedeltà alla parola data, impegno, onestà, generosità, perseveranza, veridicità, senso del dovere e responsabilità).</w:t>
      </w:r>
    </w:p>
    <w:p w14:paraId="1DC74F50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 xml:space="preserve">Mantenere permanentemente un atteggiamento </w:t>
      </w:r>
      <w:r>
        <w:rPr>
          <w:rFonts w:cs="Calibri"/>
          <w:color w:val="000000"/>
          <w:sz w:val="18"/>
          <w:szCs w:val="18"/>
          <w:lang w:val="it-IT"/>
        </w:rPr>
        <w:t>moderato</w:t>
      </w:r>
      <w:r w:rsidRPr="000023E7">
        <w:rPr>
          <w:rFonts w:cs="Calibri"/>
          <w:color w:val="000000"/>
          <w:sz w:val="18"/>
          <w:szCs w:val="18"/>
          <w:lang w:val="it-IT"/>
        </w:rPr>
        <w:t xml:space="preserve"> nel modo di parlare, studiare, nella cura delle proprie cose, nel proprio abbigliamento e nella cura e pulizia del proprio corpo.</w:t>
      </w:r>
    </w:p>
    <w:p w14:paraId="023A6D95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sz w:val="18"/>
          <w:szCs w:val="18"/>
          <w:lang w:val="it-IT"/>
        </w:rPr>
      </w:pPr>
      <w:r w:rsidRPr="000023E7">
        <w:rPr>
          <w:rFonts w:cs="Calibri"/>
          <w:color w:val="000000"/>
          <w:sz w:val="18"/>
          <w:szCs w:val="18"/>
          <w:lang w:val="it-IT"/>
        </w:rPr>
        <w:t>Adottare una condotta personale che eviti di mettere in pericolo se stessi e gli altri.</w:t>
      </w:r>
    </w:p>
    <w:p w14:paraId="168AA57A" w14:textId="77777777" w:rsidR="0080699F" w:rsidRPr="000023E7" w:rsidRDefault="0080699F" w:rsidP="0080699F">
      <w:pPr>
        <w:pStyle w:val="Paragrafoelenco"/>
        <w:numPr>
          <w:ilvl w:val="0"/>
          <w:numId w:val="2"/>
        </w:numPr>
        <w:jc w:val="both"/>
        <w:rPr>
          <w:rFonts w:cs="Calibri"/>
          <w:color w:val="000000"/>
          <w:lang w:val="it-IT"/>
        </w:rPr>
      </w:pPr>
      <w:r w:rsidRPr="009C059F">
        <w:rPr>
          <w:rFonts w:cs="Calibri"/>
          <w:color w:val="000000"/>
          <w:sz w:val="18"/>
          <w:szCs w:val="18"/>
          <w:lang w:val="it-IT"/>
        </w:rPr>
        <w:t>Essere sensibile alla bellezza e alle diverse espressioni artistiche</w:t>
      </w:r>
      <w:r w:rsidRPr="000023E7">
        <w:rPr>
          <w:rFonts w:cs="Calibri"/>
          <w:color w:val="000000"/>
          <w:sz w:val="18"/>
          <w:szCs w:val="18"/>
          <w:lang w:val="it-IT"/>
        </w:rPr>
        <w:t>.</w:t>
      </w:r>
      <w:r>
        <w:rPr>
          <w:rFonts w:cs="Calibri"/>
          <w:color w:val="000000"/>
          <w:sz w:val="18"/>
          <w:szCs w:val="18"/>
          <w:lang w:val="it-IT"/>
        </w:rPr>
        <w:t xml:space="preserve"> Nutrire la sensibilità verso le bellezze della natura e dell’arte.</w:t>
      </w:r>
    </w:p>
    <w:p w14:paraId="5FFB0393" w14:textId="77777777" w:rsidR="0080699F" w:rsidRPr="000023E7" w:rsidRDefault="0080699F" w:rsidP="0080699F">
      <w:pPr>
        <w:rPr>
          <w:rFonts w:cs="Calibri"/>
          <w:color w:val="000000"/>
          <w:sz w:val="24"/>
          <w:szCs w:val="24"/>
        </w:rPr>
      </w:pPr>
    </w:p>
    <w:p w14:paraId="3BC50F78" w14:textId="77777777" w:rsidR="0080699F" w:rsidRDefault="0080699F" w:rsidP="0080699F">
      <w:pPr>
        <w:spacing w:before="120" w:after="0"/>
        <w:jc w:val="center"/>
        <w:rPr>
          <w:b/>
          <w:sz w:val="18"/>
          <w:szCs w:val="18"/>
        </w:rPr>
      </w:pPr>
    </w:p>
    <w:p w14:paraId="11EF4C1B" w14:textId="77777777" w:rsidR="0080699F" w:rsidRPr="00953931" w:rsidRDefault="0080699F" w:rsidP="0080699F">
      <w:pPr>
        <w:suppressAutoHyphens/>
        <w:spacing w:before="60"/>
        <w:rPr>
          <w:rFonts w:eastAsia="SimSun"/>
          <w:b/>
          <w:noProof w:val="0"/>
          <w:sz w:val="12"/>
          <w:szCs w:val="18"/>
          <w:lang w:eastAsia="ar-SA"/>
        </w:rPr>
      </w:pPr>
      <w:r w:rsidRPr="00953931">
        <w:rPr>
          <w:b/>
          <w:sz w:val="18"/>
          <w:szCs w:val="18"/>
        </w:rPr>
        <w:t>Modalità di svolgimento del corso</w:t>
      </w:r>
      <w:r>
        <w:rPr>
          <w:rFonts w:eastAsia="SimSun"/>
          <w:noProof w:val="0"/>
          <w:sz w:val="18"/>
          <w:szCs w:val="18"/>
          <w:lang w:eastAsia="ar-SA"/>
        </w:rPr>
        <w:t>: In via telematica durante il primo semestre, in presenza durante il secondo semestre.</w:t>
      </w:r>
    </w:p>
    <w:p w14:paraId="244775A9" w14:textId="77777777" w:rsidR="0080699F" w:rsidRPr="00953931" w:rsidRDefault="0080699F" w:rsidP="0080699F">
      <w:pPr>
        <w:spacing w:before="60"/>
        <w:rPr>
          <w:sz w:val="18"/>
          <w:szCs w:val="18"/>
        </w:rPr>
      </w:pPr>
      <w:r w:rsidRPr="00953931">
        <w:rPr>
          <w:b/>
          <w:sz w:val="18"/>
          <w:szCs w:val="18"/>
        </w:rPr>
        <w:t xml:space="preserve">Modalità di svolgimento dell’esame: </w:t>
      </w:r>
      <w:r w:rsidRPr="00953931">
        <w:rPr>
          <w:sz w:val="18"/>
          <w:szCs w:val="18"/>
        </w:rPr>
        <w:t>orale, che si focalizza sulle capacità dello studente di elaborare un suo pensiero autonomo sul percorso didattico svolto durante l’anno. Si cerca infatti di verificare la comprensione dei processi dinamici</w:t>
      </w:r>
      <w:r>
        <w:rPr>
          <w:sz w:val="18"/>
          <w:szCs w:val="18"/>
        </w:rPr>
        <w:t>.</w:t>
      </w:r>
    </w:p>
    <w:p w14:paraId="6479A3AB" w14:textId="77777777" w:rsidR="0080699F" w:rsidRDefault="0080699F" w:rsidP="0080699F">
      <w:pPr>
        <w:suppressAutoHyphens/>
        <w:spacing w:before="60"/>
        <w:jc w:val="left"/>
        <w:rPr>
          <w:rFonts w:eastAsia="SimSun"/>
          <w:b/>
          <w:noProof w:val="0"/>
          <w:sz w:val="18"/>
          <w:szCs w:val="18"/>
          <w:lang w:eastAsia="ar-SA"/>
        </w:rPr>
      </w:pPr>
      <w:r w:rsidRPr="00953931">
        <w:rPr>
          <w:b/>
          <w:sz w:val="18"/>
          <w:szCs w:val="18"/>
        </w:rPr>
        <w:t>Ricevimento:</w:t>
      </w:r>
      <w:r w:rsidRPr="00953931">
        <w:rPr>
          <w:rFonts w:eastAsia="SimSun"/>
          <w:b/>
          <w:noProof w:val="0"/>
          <w:sz w:val="18"/>
          <w:szCs w:val="18"/>
          <w:lang w:eastAsia="ar-SA"/>
        </w:rPr>
        <w:t xml:space="preserve"> </w:t>
      </w:r>
      <w:r w:rsidRPr="00953931">
        <w:rPr>
          <w:sz w:val="18"/>
          <w:szCs w:val="18"/>
        </w:rPr>
        <w:t>dopo ogni lezione</w:t>
      </w:r>
      <w:r>
        <w:rPr>
          <w:sz w:val="18"/>
          <w:szCs w:val="18"/>
        </w:rPr>
        <w:t>, in modalità telematica.</w:t>
      </w:r>
    </w:p>
    <w:p w14:paraId="2988B7B5" w14:textId="77777777" w:rsidR="0080699F" w:rsidRDefault="0080699F" w:rsidP="0080699F">
      <w:pPr>
        <w:jc w:val="left"/>
        <w:rPr>
          <w:rFonts w:eastAsia="SimSun"/>
          <w:b/>
          <w:noProof w:val="0"/>
          <w:sz w:val="18"/>
          <w:szCs w:val="18"/>
          <w:lang w:eastAsia="ar-SA"/>
        </w:rPr>
      </w:pPr>
      <w:r>
        <w:rPr>
          <w:rFonts w:eastAsia="SimSun"/>
          <w:b/>
          <w:noProof w:val="0"/>
          <w:sz w:val="18"/>
          <w:szCs w:val="18"/>
          <w:lang w:eastAsia="ar-SA"/>
        </w:rPr>
        <w:t xml:space="preserve">E-Mail: </w:t>
      </w:r>
    </w:p>
    <w:p w14:paraId="7CFC5365" w14:textId="77777777" w:rsidR="0080699F" w:rsidRPr="00323AA6" w:rsidRDefault="0080699F" w:rsidP="0080699F">
      <w:pPr>
        <w:jc w:val="left"/>
        <w:rPr>
          <w:rFonts w:eastAsia="SimSun"/>
          <w:bCs/>
          <w:noProof w:val="0"/>
          <w:sz w:val="18"/>
          <w:szCs w:val="18"/>
          <w:lang w:eastAsia="ar-SA"/>
        </w:rPr>
      </w:pPr>
      <w:r w:rsidRPr="00323AA6">
        <w:rPr>
          <w:rFonts w:eastAsia="SimSun"/>
          <w:bCs/>
          <w:noProof w:val="0"/>
          <w:sz w:val="18"/>
          <w:szCs w:val="18"/>
          <w:lang w:eastAsia="ar-SA"/>
        </w:rPr>
        <w:t>paolomusso912@gmail.com</w:t>
      </w:r>
    </w:p>
    <w:p w14:paraId="7718562E" w14:textId="77777777" w:rsidR="0080699F" w:rsidRPr="00323AA6" w:rsidRDefault="0080699F" w:rsidP="0080699F">
      <w:pPr>
        <w:jc w:val="left"/>
        <w:rPr>
          <w:rFonts w:eastAsia="SimSun"/>
          <w:bCs/>
          <w:noProof w:val="0"/>
          <w:sz w:val="18"/>
          <w:szCs w:val="18"/>
          <w:lang w:eastAsia="ar-SA"/>
        </w:rPr>
      </w:pPr>
      <w:r w:rsidRPr="00323AA6">
        <w:rPr>
          <w:rFonts w:eastAsia="SimSun"/>
          <w:bCs/>
          <w:noProof w:val="0"/>
          <w:sz w:val="18"/>
          <w:szCs w:val="18"/>
          <w:lang w:eastAsia="ar-SA"/>
        </w:rPr>
        <w:t>paolo.scapellato@unier.it</w:t>
      </w:r>
    </w:p>
    <w:p w14:paraId="7BAF12BA" w14:textId="77777777" w:rsidR="0080699F" w:rsidRPr="00323AA6" w:rsidRDefault="0080699F" w:rsidP="0080699F">
      <w:pPr>
        <w:jc w:val="left"/>
        <w:rPr>
          <w:rFonts w:eastAsia="SimSun"/>
          <w:bCs/>
          <w:noProof w:val="0"/>
          <w:sz w:val="18"/>
          <w:szCs w:val="18"/>
          <w:lang w:eastAsia="ar-SA"/>
        </w:rPr>
      </w:pPr>
      <w:r w:rsidRPr="00323AA6">
        <w:rPr>
          <w:rFonts w:eastAsia="SimSun"/>
          <w:bCs/>
          <w:noProof w:val="0"/>
          <w:sz w:val="18"/>
          <w:szCs w:val="18"/>
          <w:lang w:eastAsia="ar-SA"/>
        </w:rPr>
        <w:t>spampinatoalessandro@yahoo.it</w:t>
      </w:r>
    </w:p>
    <w:p w14:paraId="066E58B1" w14:textId="77777777" w:rsidR="0080699F" w:rsidRDefault="0080699F" w:rsidP="0080699F">
      <w:pPr>
        <w:pStyle w:val="Sezione"/>
        <w:spacing w:before="120" w:after="0" w:line="240" w:lineRule="auto"/>
        <w:rPr>
          <w:sz w:val="18"/>
          <w:szCs w:val="18"/>
        </w:rPr>
      </w:pPr>
    </w:p>
    <w:p w14:paraId="524D4029" w14:textId="77777777" w:rsidR="0080699F" w:rsidRPr="005B6B02" w:rsidRDefault="0080699F" w:rsidP="0080699F">
      <w:pPr>
        <w:pStyle w:val="Sezione"/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>TESTI CONSIGLIATI</w:t>
      </w:r>
    </w:p>
    <w:p w14:paraId="78A35822" w14:textId="77777777" w:rsidR="0080699F" w:rsidRDefault="0080699F" w:rsidP="0080699F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Si consiglia uno fra i seguenti:</w:t>
      </w:r>
    </w:p>
    <w:p w14:paraId="2D78F821" w14:textId="77777777" w:rsidR="0080699F" w:rsidRDefault="0080699F" w:rsidP="0080699F">
      <w:pPr>
        <w:numPr>
          <w:ilvl w:val="0"/>
          <w:numId w:val="3"/>
        </w:numPr>
        <w:spacing w:after="0"/>
        <w:rPr>
          <w:bCs/>
          <w:sz w:val="18"/>
          <w:szCs w:val="18"/>
        </w:rPr>
      </w:pPr>
      <w:r w:rsidRPr="00C45D78">
        <w:rPr>
          <w:bCs/>
          <w:smallCaps/>
          <w:sz w:val="18"/>
          <w:szCs w:val="18"/>
        </w:rPr>
        <w:t>Musso P</w:t>
      </w:r>
      <w:r>
        <w:rPr>
          <w:bCs/>
          <w:sz w:val="18"/>
          <w:szCs w:val="18"/>
        </w:rPr>
        <w:t xml:space="preserve">, </w:t>
      </w:r>
      <w:r>
        <w:rPr>
          <w:bCs/>
          <w:i/>
          <w:iCs/>
          <w:sz w:val="18"/>
          <w:szCs w:val="18"/>
        </w:rPr>
        <w:t>Pensieri in movimento. Trasformare i vincoli in opportunità “20 anni dopo”</w:t>
      </w:r>
      <w:r>
        <w:rPr>
          <w:bCs/>
          <w:sz w:val="18"/>
          <w:szCs w:val="18"/>
        </w:rPr>
        <w:t>, Ed. Haiku, Roma 2020</w:t>
      </w:r>
    </w:p>
    <w:p w14:paraId="14D3D37F" w14:textId="77777777" w:rsidR="0080699F" w:rsidRPr="001B1AB1" w:rsidRDefault="0080699F" w:rsidP="0080699F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Cs/>
          <w:sz w:val="18"/>
          <w:szCs w:val="18"/>
        </w:rPr>
        <w:t xml:space="preserve">Lucas Lucas R, </w:t>
      </w:r>
      <w:r>
        <w:rPr>
          <w:bCs/>
          <w:i/>
          <w:iCs/>
          <w:sz w:val="18"/>
          <w:szCs w:val="18"/>
        </w:rPr>
        <w:t>Spiegami la persona</w:t>
      </w:r>
      <w:r>
        <w:rPr>
          <w:bCs/>
          <w:sz w:val="18"/>
          <w:szCs w:val="18"/>
        </w:rPr>
        <w:t>, Ed. Art, Roma 2012</w:t>
      </w:r>
    </w:p>
    <w:p w14:paraId="1D6569E2" w14:textId="77777777" w:rsidR="0080699F" w:rsidRDefault="0080699F" w:rsidP="0080699F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I docenti proporranno altri testi di riferimento durante lo svolgimento del Programma</w:t>
      </w:r>
    </w:p>
    <w:p w14:paraId="5463B19B" w14:textId="77777777" w:rsidR="00F63264" w:rsidRDefault="00F63264"/>
    <w:sectPr w:rsidR="00F63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815"/>
    <w:multiLevelType w:val="hybridMultilevel"/>
    <w:tmpl w:val="26BE8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3EAC"/>
    <w:multiLevelType w:val="hybridMultilevel"/>
    <w:tmpl w:val="6A70A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329BC"/>
    <w:multiLevelType w:val="hybridMultilevel"/>
    <w:tmpl w:val="AD065F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11213">
    <w:abstractNumId w:val="0"/>
  </w:num>
  <w:num w:numId="2" w16cid:durableId="25446360">
    <w:abstractNumId w:val="2"/>
  </w:num>
  <w:num w:numId="3" w16cid:durableId="152832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9F"/>
    <w:rsid w:val="0080699F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B104"/>
  <w15:chartTrackingRefBased/>
  <w15:docId w15:val="{6529B3A4-0841-43C8-BDC7-B386BFA0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99F"/>
    <w:pPr>
      <w:spacing w:after="60" w:line="240" w:lineRule="auto"/>
      <w:jc w:val="both"/>
    </w:pPr>
    <w:rPr>
      <w:rFonts w:ascii="Optima" w:eastAsia="Times New Roman" w:hAnsi="Optima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zione">
    <w:name w:val="Sezione"/>
    <w:basedOn w:val="Normale"/>
    <w:rsid w:val="0080699F"/>
    <w:pPr>
      <w:spacing w:line="240" w:lineRule="atLeast"/>
      <w:jc w:val="center"/>
    </w:pPr>
    <w:rPr>
      <w:b/>
      <w:bCs/>
      <w:sz w:val="16"/>
      <w:szCs w:val="16"/>
    </w:rPr>
  </w:style>
  <w:style w:type="paragraph" w:styleId="Paragrafoelenco">
    <w:name w:val="List Paragraph"/>
    <w:basedOn w:val="Normale"/>
    <w:qFormat/>
    <w:rsid w:val="0080699F"/>
    <w:pPr>
      <w:spacing w:after="0"/>
      <w:ind w:left="720"/>
      <w:contextualSpacing/>
      <w:jc w:val="left"/>
    </w:pPr>
    <w:rPr>
      <w:rFonts w:ascii="Calibri" w:eastAsia="Calibri" w:hAnsi="Calibri"/>
      <w:noProof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aula26 UER</dc:creator>
  <cp:keywords/>
  <dc:description/>
  <cp:lastModifiedBy>aula26 UER</cp:lastModifiedBy>
  <cp:revision>1</cp:revision>
  <dcterms:created xsi:type="dcterms:W3CDTF">2022-09-26T09:52:00Z</dcterms:created>
  <dcterms:modified xsi:type="dcterms:W3CDTF">2022-09-26T09:54:00Z</dcterms:modified>
</cp:coreProperties>
</file>